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1B24" w14:textId="77777777" w:rsidR="00457907" w:rsidRPr="00457907" w:rsidRDefault="00457907" w:rsidP="00457907">
      <w:pPr>
        <w:widowControl w:val="0"/>
        <w:shd w:val="clear" w:color="auto" w:fill="2F5496"/>
        <w:autoSpaceDE w:val="0"/>
        <w:autoSpaceDN w:val="0"/>
        <w:adjustRightInd w:val="0"/>
        <w:spacing w:before="120" w:after="120" w:line="240" w:lineRule="auto"/>
        <w:textAlignment w:val="center"/>
        <w:outlineLvl w:val="0"/>
        <w:rPr>
          <w:rFonts w:ascii="ProximaNova-Light" w:eastAsia="Times New Roman" w:hAnsi="ProximaNova-Light" w:cs="ProximaNova-Light"/>
          <w:color w:val="FFFFFF"/>
          <w:spacing w:val="-13"/>
          <w:sz w:val="44"/>
          <w:szCs w:val="44"/>
          <w:lang w:val="en-GB"/>
        </w:rPr>
      </w:pPr>
      <w:bookmarkStart w:id="0" w:name="_Toc529206977"/>
      <w:bookmarkStart w:id="1" w:name="_GoBack"/>
      <w:bookmarkEnd w:id="1"/>
      <w:r w:rsidRPr="00457907">
        <w:rPr>
          <w:rFonts w:ascii="ProximaNova-Light" w:eastAsia="Times New Roman" w:hAnsi="ProximaNova-Light" w:cs="ProximaNova-Light"/>
          <w:color w:val="FFFFFF"/>
          <w:spacing w:val="-13"/>
          <w:sz w:val="44"/>
          <w:szCs w:val="44"/>
          <w:lang w:val="en-GB"/>
        </w:rPr>
        <w:t>Mobile Testing Methodology Overview</w:t>
      </w:r>
      <w:bookmarkEnd w:id="0"/>
    </w:p>
    <w:p w14:paraId="067D3329" w14:textId="77777777" w:rsidR="00457907" w:rsidRPr="00457907" w:rsidRDefault="00457907" w:rsidP="00457907">
      <w:pPr>
        <w:spacing w:before="120" w:after="120" w:line="240" w:lineRule="auto"/>
        <w:rPr>
          <w:rFonts w:ascii="Proxima Nova Cn Rg" w:eastAsia="MS Mincho" w:hAnsi="Proxima Nova Cn Rg" w:cs="Arial"/>
          <w:bCs/>
          <w:sz w:val="24"/>
          <w:szCs w:val="24"/>
          <w:lang w:val="en-US"/>
        </w:rPr>
      </w:pPr>
      <w:bookmarkStart w:id="2" w:name="_Toc529202015"/>
      <w:r w:rsidRPr="00457907">
        <w:rPr>
          <w:rFonts w:ascii="Proxima Nova Cn Rg" w:eastAsia="MS Mincho" w:hAnsi="Proxima Nova Cn Rg" w:cs="Arial"/>
          <w:bCs/>
          <w:sz w:val="24"/>
          <w:szCs w:val="24"/>
          <w:lang w:val="en-US"/>
        </w:rPr>
        <w:t>Please note that this methodology does not include those errors already included in WCAG2. In order to ensure your mobile site is fully accessible, you need to meet WCAG2 and this mobile testing methodology.</w:t>
      </w:r>
    </w:p>
    <w:p w14:paraId="0C2061C5" w14:textId="77777777" w:rsidR="00457907" w:rsidRPr="00457907" w:rsidRDefault="00457907" w:rsidP="00457907">
      <w:pPr>
        <w:keepNext/>
        <w:widowControl w:val="0"/>
        <w:pBdr>
          <w:bottom w:val="single" w:sz="4" w:space="1" w:color="2F5496"/>
        </w:pBdr>
        <w:autoSpaceDE w:val="0"/>
        <w:autoSpaceDN w:val="0"/>
        <w:adjustRightInd w:val="0"/>
        <w:spacing w:before="200" w:after="120" w:line="288" w:lineRule="auto"/>
        <w:ind w:left="357" w:hanging="357"/>
        <w:textAlignment w:val="center"/>
        <w:outlineLvl w:val="1"/>
        <w:rPr>
          <w:rFonts w:ascii="ProximaNova-Light" w:eastAsia="Times New Roman" w:hAnsi="ProximaNova-Light" w:cs="ProximaNova-Light"/>
          <w:b/>
          <w:color w:val="2F5496"/>
          <w:spacing w:val="-13"/>
          <w:sz w:val="32"/>
          <w:szCs w:val="32"/>
        </w:rPr>
      </w:pPr>
      <w:bookmarkStart w:id="3" w:name="_Toc529206978"/>
      <w:r w:rsidRPr="00457907">
        <w:rPr>
          <w:rFonts w:ascii="ProximaNova-Light" w:eastAsia="Times New Roman" w:hAnsi="ProximaNova-Light" w:cs="ProximaNova-Light"/>
          <w:b/>
          <w:color w:val="2F5496"/>
          <w:spacing w:val="-13"/>
          <w:sz w:val="32"/>
          <w:szCs w:val="32"/>
        </w:rPr>
        <w:t>Step 1: Identify what needs to be tested</w:t>
      </w:r>
      <w:bookmarkEnd w:id="3"/>
    </w:p>
    <w:p w14:paraId="51538D0B" w14:textId="77777777" w:rsidR="00457907" w:rsidRPr="00457907" w:rsidRDefault="00457907" w:rsidP="00457907">
      <w:pPr>
        <w:widowControl w:val="0"/>
        <w:autoSpaceDE w:val="0"/>
        <w:autoSpaceDN w:val="0"/>
        <w:adjustRightInd w:val="0"/>
        <w:spacing w:before="180" w:after="0" w:line="288" w:lineRule="auto"/>
        <w:textAlignment w:val="center"/>
        <w:outlineLvl w:val="2"/>
        <w:rPr>
          <w:rFonts w:ascii="ProximaNova-Semibold" w:eastAsia="Times New Roman" w:hAnsi="ProximaNova-Semibold" w:cs="ProximaNova-Semibold"/>
          <w:b/>
          <w:bCs/>
          <w:color w:val="666699"/>
          <w:spacing w:val="-8"/>
          <w:sz w:val="28"/>
          <w:szCs w:val="28"/>
          <w:lang w:val="en-GB"/>
        </w:rPr>
      </w:pPr>
      <w:r w:rsidRPr="00457907">
        <w:rPr>
          <w:rFonts w:ascii="ProximaNova-Semibold" w:eastAsia="Times New Roman" w:hAnsi="ProximaNova-Semibold" w:cs="ProximaNova-Semibold"/>
          <w:b/>
          <w:bCs/>
          <w:color w:val="666699"/>
          <w:spacing w:val="-8"/>
          <w:sz w:val="28"/>
          <w:szCs w:val="28"/>
          <w:lang w:val="en-GB"/>
        </w:rPr>
        <w:t xml:space="preserve">Identify devices </w:t>
      </w:r>
    </w:p>
    <w:p w14:paraId="0D56CDF8" w14:textId="54AC44CC" w:rsidR="00457907" w:rsidRPr="00457907" w:rsidRDefault="00457907" w:rsidP="00457907">
      <w:pPr>
        <w:spacing w:before="120" w:after="120" w:line="240" w:lineRule="auto"/>
        <w:rPr>
          <w:rFonts w:ascii="Proxima Nova Cn Rg" w:eastAsia="MS Mincho" w:hAnsi="Proxima Nova Cn Rg" w:cs="Arial"/>
          <w:bCs/>
          <w:sz w:val="24"/>
          <w:szCs w:val="24"/>
          <w:lang w:val="en-US"/>
        </w:rPr>
      </w:pPr>
      <w:r w:rsidRPr="00457907">
        <w:rPr>
          <w:rFonts w:ascii="Proxima Nova Cn Rg" w:eastAsia="MS Mincho" w:hAnsi="Proxima Nova Cn Rg" w:cs="Arial"/>
          <w:bCs/>
          <w:sz w:val="24"/>
          <w:szCs w:val="24"/>
          <w:lang w:val="en-US"/>
        </w:rPr>
        <w:t>Recommended devices</w:t>
      </w:r>
      <w:r w:rsidR="00173111">
        <w:rPr>
          <w:rFonts w:ascii="Proxima Nova Cn Rg" w:eastAsia="MS Mincho" w:hAnsi="Proxima Nova Cn Rg" w:cs="Arial"/>
          <w:bCs/>
          <w:sz w:val="24"/>
          <w:szCs w:val="24"/>
          <w:lang w:val="en-US"/>
        </w:rPr>
        <w:t xml:space="preserve"> and</w:t>
      </w:r>
      <w:r w:rsidR="00915CCC">
        <w:rPr>
          <w:rFonts w:ascii="Proxima Nova Cn Rg" w:eastAsia="MS Mincho" w:hAnsi="Proxima Nova Cn Rg" w:cs="Arial"/>
          <w:bCs/>
          <w:sz w:val="24"/>
          <w:szCs w:val="24"/>
          <w:lang w:val="en-US"/>
        </w:rPr>
        <w:t xml:space="preserve"> browser</w:t>
      </w:r>
      <w:r w:rsidR="00173111">
        <w:rPr>
          <w:rFonts w:ascii="Proxima Nova Cn Rg" w:eastAsia="MS Mincho" w:hAnsi="Proxima Nova Cn Rg" w:cs="Arial"/>
          <w:bCs/>
          <w:sz w:val="24"/>
          <w:szCs w:val="24"/>
          <w:lang w:val="en-US"/>
        </w:rPr>
        <w:t xml:space="preserve"> combination</w:t>
      </w:r>
      <w:r w:rsidR="00915CCC">
        <w:rPr>
          <w:rFonts w:ascii="Proxima Nova Cn Rg" w:eastAsia="MS Mincho" w:hAnsi="Proxima Nova Cn Rg" w:cs="Arial"/>
          <w:bCs/>
          <w:sz w:val="24"/>
          <w:szCs w:val="24"/>
          <w:lang w:val="en-US"/>
        </w:rPr>
        <w:t>s</w:t>
      </w:r>
      <w:r w:rsidRPr="00457907">
        <w:rPr>
          <w:rFonts w:ascii="Proxima Nova Cn Rg" w:eastAsia="MS Mincho" w:hAnsi="Proxima Nova Cn Rg" w:cs="Arial"/>
          <w:bCs/>
          <w:sz w:val="24"/>
          <w:szCs w:val="24"/>
          <w:lang w:val="en-US"/>
        </w:rPr>
        <w:t>:</w:t>
      </w:r>
    </w:p>
    <w:p w14:paraId="562856F1" w14:textId="77777777" w:rsidR="00457907" w:rsidRPr="00457907" w:rsidRDefault="00457907" w:rsidP="00457907">
      <w:pPr>
        <w:widowControl w:val="0"/>
        <w:numPr>
          <w:ilvl w:val="0"/>
          <w:numId w:val="1"/>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Cs/>
          <w:color w:val="262626"/>
          <w:sz w:val="24"/>
          <w:szCs w:val="24"/>
          <w:lang w:val="en-GB"/>
        </w:rPr>
        <w:t>iPhone, Safari</w:t>
      </w:r>
    </w:p>
    <w:p w14:paraId="649C5010" w14:textId="77777777" w:rsidR="00457907" w:rsidRPr="00457907" w:rsidRDefault="00457907" w:rsidP="00457907">
      <w:pPr>
        <w:widowControl w:val="0"/>
        <w:numPr>
          <w:ilvl w:val="0"/>
          <w:numId w:val="1"/>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Cs/>
          <w:color w:val="262626"/>
          <w:sz w:val="24"/>
          <w:szCs w:val="24"/>
          <w:lang w:val="en-GB"/>
        </w:rPr>
        <w:t>iPad, Safari</w:t>
      </w:r>
    </w:p>
    <w:p w14:paraId="5BB860F5" w14:textId="77777777" w:rsidR="00457907" w:rsidRPr="00457907" w:rsidRDefault="00457907" w:rsidP="00457907">
      <w:pPr>
        <w:widowControl w:val="0"/>
        <w:numPr>
          <w:ilvl w:val="0"/>
          <w:numId w:val="1"/>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Cs/>
          <w:color w:val="262626"/>
          <w:sz w:val="24"/>
          <w:szCs w:val="24"/>
          <w:lang w:val="en-GB"/>
        </w:rPr>
        <w:t>Android phone, Chrome</w:t>
      </w:r>
    </w:p>
    <w:p w14:paraId="4B6C8D77" w14:textId="77777777" w:rsidR="00457907" w:rsidRPr="00457907" w:rsidRDefault="00457907" w:rsidP="00457907">
      <w:pPr>
        <w:widowControl w:val="0"/>
        <w:numPr>
          <w:ilvl w:val="0"/>
          <w:numId w:val="1"/>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Cs/>
          <w:color w:val="262626"/>
          <w:sz w:val="24"/>
          <w:szCs w:val="24"/>
          <w:lang w:val="en-GB"/>
        </w:rPr>
        <w:t>Android tablet, Chrome</w:t>
      </w:r>
    </w:p>
    <w:p w14:paraId="1E7BEEBE" w14:textId="77777777" w:rsidR="00457907" w:rsidRPr="00457907" w:rsidRDefault="00457907" w:rsidP="00457907">
      <w:pPr>
        <w:widowControl w:val="0"/>
        <w:autoSpaceDE w:val="0"/>
        <w:autoSpaceDN w:val="0"/>
        <w:adjustRightInd w:val="0"/>
        <w:spacing w:before="180" w:after="0" w:line="288" w:lineRule="auto"/>
        <w:textAlignment w:val="center"/>
        <w:outlineLvl w:val="2"/>
        <w:rPr>
          <w:rFonts w:ascii="ProximaNova-Semibold" w:eastAsia="Times New Roman" w:hAnsi="ProximaNova-Semibold" w:cs="ProximaNova-Semibold"/>
          <w:b/>
          <w:bCs/>
          <w:color w:val="666699"/>
          <w:spacing w:val="-8"/>
          <w:sz w:val="28"/>
          <w:szCs w:val="28"/>
          <w:lang w:val="en-GB"/>
        </w:rPr>
      </w:pPr>
      <w:r w:rsidRPr="00457907">
        <w:rPr>
          <w:rFonts w:ascii="ProximaNova-Semibold" w:eastAsia="Times New Roman" w:hAnsi="ProximaNova-Semibold" w:cs="ProximaNova-Semibold"/>
          <w:b/>
          <w:bCs/>
          <w:color w:val="666699"/>
          <w:spacing w:val="-8"/>
          <w:sz w:val="28"/>
          <w:szCs w:val="28"/>
          <w:lang w:val="en-GB"/>
        </w:rPr>
        <w:t>Identify the site type and variations of the page</w:t>
      </w:r>
    </w:p>
    <w:bookmarkEnd w:id="2"/>
    <w:p w14:paraId="1382A0B4" w14:textId="77777777" w:rsidR="00457907" w:rsidRPr="00457907" w:rsidRDefault="00457907" w:rsidP="00457907">
      <w:pPr>
        <w:spacing w:before="120" w:after="120" w:line="240" w:lineRule="auto"/>
        <w:rPr>
          <w:rFonts w:ascii="Proxima Nova Cn Rg" w:eastAsia="MS Mincho" w:hAnsi="Proxima Nova Cn Rg" w:cs="Arial"/>
          <w:bCs/>
          <w:sz w:val="24"/>
          <w:szCs w:val="24"/>
          <w:lang w:val="en-GB"/>
        </w:rPr>
      </w:pPr>
      <w:r w:rsidRPr="00457907">
        <w:rPr>
          <w:rFonts w:ascii="Proxima Nova Cn Rg" w:eastAsia="MS Mincho" w:hAnsi="Proxima Nova Cn Rg" w:cs="Arial"/>
          <w:bCs/>
          <w:sz w:val="24"/>
          <w:szCs w:val="24"/>
          <w:lang w:val="en-GB"/>
        </w:rPr>
        <w:t>There are three types of sites on the web and each type has different mobile testing requirements:</w:t>
      </w:r>
    </w:p>
    <w:p w14:paraId="155BDD47" w14:textId="77777777" w:rsidR="00457907" w:rsidRPr="00457907" w:rsidRDefault="00457907" w:rsidP="00457907">
      <w:pPr>
        <w:widowControl w:val="0"/>
        <w:numPr>
          <w:ilvl w:val="0"/>
          <w:numId w:val="4"/>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Desktop web sites:</w:t>
      </w:r>
      <w:r w:rsidRPr="00457907">
        <w:rPr>
          <w:rFonts w:ascii="Proxima Nova Cn Rg" w:eastAsia="MS Mincho" w:hAnsi="Proxima Nova Cn Rg" w:cs="ProximaNova-Light"/>
          <w:bCs/>
          <w:color w:val="262626"/>
          <w:sz w:val="24"/>
          <w:szCs w:val="24"/>
          <w:lang w:val="en-GB"/>
        </w:rPr>
        <w:t xml:space="preserve"> that have only one display, whether viewed on desktop or mobile or tablet device;</w:t>
      </w:r>
    </w:p>
    <w:p w14:paraId="0044B601" w14:textId="77777777" w:rsidR="00457907" w:rsidRPr="00457907" w:rsidRDefault="00457907" w:rsidP="00457907">
      <w:pPr>
        <w:widowControl w:val="0"/>
        <w:numPr>
          <w:ilvl w:val="0"/>
          <w:numId w:val="4"/>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Responsive web sites:</w:t>
      </w:r>
      <w:r w:rsidRPr="00457907">
        <w:rPr>
          <w:rFonts w:ascii="Proxima Nova Cn Rg" w:eastAsia="MS Mincho" w:hAnsi="Proxima Nova Cn Rg" w:cs="ProximaNova-Light"/>
          <w:bCs/>
          <w:color w:val="262626"/>
          <w:sz w:val="24"/>
          <w:szCs w:val="24"/>
          <w:lang w:val="en-GB"/>
        </w:rPr>
        <w:t xml:space="preserve"> that change depending on the screen size or other feature as determined by the developer;</w:t>
      </w:r>
    </w:p>
    <w:p w14:paraId="6706E33B" w14:textId="77777777" w:rsidR="00457907" w:rsidRPr="00457907" w:rsidRDefault="00457907" w:rsidP="00457907">
      <w:pPr>
        <w:widowControl w:val="0"/>
        <w:numPr>
          <w:ilvl w:val="0"/>
          <w:numId w:val="4"/>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m.dot sites:</w:t>
      </w:r>
      <w:r w:rsidRPr="00457907">
        <w:rPr>
          <w:rFonts w:ascii="Proxima Nova Cn Rg" w:eastAsia="MS Mincho" w:hAnsi="Proxima Nova Cn Rg" w:cs="ProximaNova-Light"/>
          <w:bCs/>
          <w:color w:val="262626"/>
          <w:sz w:val="24"/>
          <w:szCs w:val="24"/>
          <w:lang w:val="en-GB"/>
        </w:rPr>
        <w:t xml:space="preserve"> that have a </w:t>
      </w:r>
      <w:proofErr w:type="gramStart"/>
      <w:r w:rsidRPr="00457907">
        <w:rPr>
          <w:rFonts w:ascii="Proxima Nova Cn Rg" w:eastAsia="MS Mincho" w:hAnsi="Proxima Nova Cn Rg" w:cs="ProximaNova-Light"/>
          <w:bCs/>
          <w:color w:val="262626"/>
          <w:sz w:val="24"/>
          <w:szCs w:val="24"/>
          <w:lang w:val="en-GB"/>
        </w:rPr>
        <w:t>particular display</w:t>
      </w:r>
      <w:proofErr w:type="gramEnd"/>
      <w:r w:rsidRPr="00457907">
        <w:rPr>
          <w:rFonts w:ascii="Proxima Nova Cn Rg" w:eastAsia="MS Mincho" w:hAnsi="Proxima Nova Cn Rg" w:cs="ProximaNova-Light"/>
          <w:bCs/>
          <w:color w:val="262626"/>
          <w:sz w:val="24"/>
          <w:szCs w:val="24"/>
          <w:lang w:val="en-GB"/>
        </w:rPr>
        <w:t xml:space="preserve"> for mobile and tablet sites. The m.dot site must also be tested against the entirety of WCAG2, </w:t>
      </w:r>
      <w:r w:rsidRPr="00457907">
        <w:rPr>
          <w:rFonts w:ascii="Proxima Nova Cn Rg" w:eastAsia="MS Mincho" w:hAnsi="Proxima Nova Cn Rg" w:cs="ProximaNova-Light"/>
          <w:b/>
          <w:bCs/>
          <w:color w:val="262626"/>
          <w:sz w:val="24"/>
          <w:szCs w:val="24"/>
          <w:lang w:val="en-GB"/>
        </w:rPr>
        <w:t>in addition</w:t>
      </w:r>
      <w:r w:rsidRPr="00457907">
        <w:rPr>
          <w:rFonts w:ascii="Proxima Nova Cn Rg" w:eastAsia="MS Mincho" w:hAnsi="Proxima Nova Cn Rg" w:cs="ProximaNova-Light"/>
          <w:bCs/>
          <w:color w:val="262626"/>
          <w:sz w:val="24"/>
          <w:szCs w:val="24"/>
          <w:lang w:val="en-GB"/>
        </w:rPr>
        <w:t xml:space="preserve"> to the standard www version of the site.</w:t>
      </w:r>
    </w:p>
    <w:p w14:paraId="0E484859" w14:textId="77777777" w:rsidR="00457907" w:rsidRPr="00457907" w:rsidRDefault="00457907" w:rsidP="00457907">
      <w:pPr>
        <w:spacing w:before="120" w:after="120" w:line="240" w:lineRule="auto"/>
        <w:rPr>
          <w:rFonts w:ascii="Proxima Nova Cn Rg" w:eastAsia="MS Mincho" w:hAnsi="Proxima Nova Cn Rg" w:cs="Arial"/>
          <w:bCs/>
          <w:sz w:val="24"/>
          <w:szCs w:val="24"/>
        </w:rPr>
      </w:pPr>
      <w:bookmarkStart w:id="4" w:name="_Hlk529177000"/>
      <w:r w:rsidRPr="00457907">
        <w:rPr>
          <w:rFonts w:ascii="Proxima Nova Cn Rg" w:eastAsia="MS Mincho" w:hAnsi="Proxima Nova Cn Rg" w:cs="Arial"/>
          <w:bCs/>
          <w:sz w:val="24"/>
          <w:szCs w:val="24"/>
        </w:rPr>
        <w:t xml:space="preserve">Responsive sites contain multiple variations or versions of a page. It is important that </w:t>
      </w:r>
      <w:r w:rsidRPr="00457907">
        <w:rPr>
          <w:rFonts w:ascii="Proxima Nova Cn Rg" w:eastAsia="MS Mincho" w:hAnsi="Proxima Nova Cn Rg" w:cs="Arial"/>
          <w:b/>
          <w:bCs/>
          <w:sz w:val="24"/>
          <w:szCs w:val="24"/>
        </w:rPr>
        <w:t xml:space="preserve">each variation of the page is tested </w:t>
      </w:r>
      <w:r w:rsidRPr="00457907">
        <w:rPr>
          <w:rFonts w:ascii="Proxima Nova Cn Rg" w:eastAsia="MS Mincho" w:hAnsi="Proxima Nova Cn Rg" w:cs="Arial"/>
          <w:bCs/>
          <w:sz w:val="24"/>
          <w:szCs w:val="24"/>
        </w:rPr>
        <w:t>and that</w:t>
      </w:r>
      <w:r w:rsidRPr="00457907">
        <w:rPr>
          <w:rFonts w:ascii="Proxima Nova Cn Rg" w:eastAsia="MS Mincho" w:hAnsi="Proxima Nova Cn Rg" w:cs="Arial"/>
          <w:b/>
          <w:bCs/>
          <w:sz w:val="24"/>
          <w:szCs w:val="24"/>
        </w:rPr>
        <w:t xml:space="preserve"> all functionality is available on all variations of the page</w:t>
      </w:r>
      <w:r w:rsidRPr="00457907">
        <w:rPr>
          <w:rFonts w:ascii="Proxima Nova Cn Rg" w:eastAsia="MS Mincho" w:hAnsi="Proxima Nova Cn Rg" w:cs="Arial"/>
          <w:bCs/>
          <w:sz w:val="24"/>
          <w:szCs w:val="24"/>
        </w:rPr>
        <w:t xml:space="preserve">. People with disabilities may be restricted to one variation of the page only. </w:t>
      </w:r>
      <w:bookmarkEnd w:id="4"/>
      <w:r w:rsidRPr="00457907">
        <w:rPr>
          <w:rFonts w:ascii="Proxima Nova Cn Rg" w:eastAsia="MS Mincho" w:hAnsi="Proxima Nova Cn Rg" w:cs="Arial"/>
          <w:bCs/>
          <w:sz w:val="24"/>
          <w:szCs w:val="24"/>
        </w:rPr>
        <w:t>Developers can vary one or both of the following:</w:t>
      </w:r>
    </w:p>
    <w:p w14:paraId="060C2E24" w14:textId="77777777" w:rsidR="00457907" w:rsidRPr="00457907" w:rsidRDefault="00457907" w:rsidP="00457907">
      <w:pPr>
        <w:widowControl w:val="0"/>
        <w:numPr>
          <w:ilvl w:val="0"/>
          <w:numId w:val="3"/>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rPr>
      </w:pPr>
      <w:r w:rsidRPr="00457907">
        <w:rPr>
          <w:rFonts w:ascii="Proxima Nova Cn Rg" w:eastAsia="MS Mincho" w:hAnsi="Proxima Nova Cn Rg" w:cs="ProximaNova-Light"/>
          <w:b/>
          <w:bCs/>
          <w:color w:val="262626"/>
          <w:sz w:val="24"/>
          <w:szCs w:val="24"/>
        </w:rPr>
        <w:t>Variation in content</w:t>
      </w:r>
      <w:r w:rsidRPr="00457907">
        <w:rPr>
          <w:rFonts w:ascii="Proxima Nova Cn Rg" w:eastAsia="MS Mincho" w:hAnsi="Proxima Nova Cn Rg" w:cs="ProximaNova-Light"/>
          <w:bCs/>
          <w:color w:val="262626"/>
          <w:sz w:val="24"/>
          <w:szCs w:val="24"/>
        </w:rPr>
        <w:t xml:space="preserve"> included on the page; and</w:t>
      </w:r>
    </w:p>
    <w:p w14:paraId="1C52CA36" w14:textId="77777777" w:rsidR="00457907" w:rsidRPr="00457907" w:rsidRDefault="00457907" w:rsidP="00457907">
      <w:pPr>
        <w:widowControl w:val="0"/>
        <w:numPr>
          <w:ilvl w:val="0"/>
          <w:numId w:val="3"/>
        </w:numPr>
        <w:autoSpaceDE w:val="0"/>
        <w:autoSpaceDN w:val="0"/>
        <w:adjustRightInd w:val="0"/>
        <w:spacing w:before="60" w:after="60" w:line="288" w:lineRule="auto"/>
        <w:textAlignment w:val="center"/>
        <w:rPr>
          <w:rFonts w:ascii="Proxima Nova Cn Rg" w:eastAsia="MS Mincho" w:hAnsi="Proxima Nova Cn Rg" w:cs="ProximaNova-Light"/>
          <w:b/>
          <w:bCs/>
          <w:color w:val="262626"/>
          <w:sz w:val="24"/>
          <w:szCs w:val="24"/>
        </w:rPr>
      </w:pPr>
      <w:r w:rsidRPr="00457907">
        <w:rPr>
          <w:rFonts w:ascii="Proxima Nova Cn Rg" w:eastAsia="MS Mincho" w:hAnsi="Proxima Nova Cn Rg" w:cs="ProximaNova-Light"/>
          <w:b/>
          <w:bCs/>
          <w:color w:val="262626"/>
          <w:sz w:val="24"/>
          <w:szCs w:val="24"/>
        </w:rPr>
        <w:t xml:space="preserve">Variation in the presentation </w:t>
      </w:r>
      <w:r w:rsidRPr="00457907">
        <w:rPr>
          <w:rFonts w:ascii="Proxima Nova Cn Rg" w:eastAsia="MS Mincho" w:hAnsi="Proxima Nova Cn Rg" w:cs="ProximaNova-Light"/>
          <w:bCs/>
          <w:color w:val="262626"/>
          <w:sz w:val="24"/>
          <w:szCs w:val="24"/>
        </w:rPr>
        <w:t>of components displayed.</w:t>
      </w:r>
    </w:p>
    <w:p w14:paraId="2F2436C3" w14:textId="77777777" w:rsidR="00457907" w:rsidRPr="00457907" w:rsidRDefault="00457907" w:rsidP="00457907">
      <w:pPr>
        <w:keepNext/>
        <w:widowControl w:val="0"/>
        <w:pBdr>
          <w:bottom w:val="single" w:sz="4" w:space="1" w:color="2F5496"/>
        </w:pBdr>
        <w:autoSpaceDE w:val="0"/>
        <w:autoSpaceDN w:val="0"/>
        <w:adjustRightInd w:val="0"/>
        <w:spacing w:before="200" w:after="120" w:line="288" w:lineRule="auto"/>
        <w:ind w:left="357" w:hanging="357"/>
        <w:textAlignment w:val="center"/>
        <w:outlineLvl w:val="1"/>
        <w:rPr>
          <w:rFonts w:ascii="ProximaNova-Light" w:eastAsia="Times New Roman" w:hAnsi="ProximaNova-Light" w:cs="ProximaNova-Light"/>
          <w:b/>
          <w:color w:val="2F5496"/>
          <w:spacing w:val="-13"/>
          <w:sz w:val="32"/>
          <w:szCs w:val="32"/>
        </w:rPr>
      </w:pPr>
      <w:bookmarkStart w:id="5" w:name="_Toc529206979"/>
      <w:r w:rsidRPr="00457907">
        <w:rPr>
          <w:rFonts w:ascii="ProximaNova-Light" w:eastAsia="Times New Roman" w:hAnsi="ProximaNova-Light" w:cs="ProximaNova-Light"/>
          <w:b/>
          <w:color w:val="2F5496"/>
          <w:spacing w:val="-13"/>
          <w:sz w:val="32"/>
          <w:szCs w:val="32"/>
        </w:rPr>
        <w:t>Step 2: Conduct specific mobile tests</w:t>
      </w:r>
      <w:bookmarkEnd w:id="5"/>
    </w:p>
    <w:p w14:paraId="1B5592B6" w14:textId="77777777" w:rsidR="00457907" w:rsidRPr="00457907" w:rsidRDefault="00457907" w:rsidP="00457907">
      <w:pPr>
        <w:spacing w:before="120" w:after="120" w:line="240" w:lineRule="auto"/>
        <w:rPr>
          <w:rFonts w:ascii="Proxima Nova Cn Rg" w:eastAsia="MS Mincho" w:hAnsi="Proxima Nova Cn Rg" w:cs="Arial"/>
          <w:bCs/>
          <w:sz w:val="24"/>
          <w:szCs w:val="24"/>
        </w:rPr>
      </w:pPr>
      <w:r w:rsidRPr="00457907">
        <w:rPr>
          <w:rFonts w:ascii="Proxima Nova Cn Rg" w:eastAsia="MS Mincho" w:hAnsi="Proxima Nova Cn Rg" w:cs="Arial"/>
          <w:bCs/>
          <w:sz w:val="24"/>
          <w:szCs w:val="24"/>
        </w:rPr>
        <w:t>In addition to the errors that are tested on desktop – such as alternatives to images, and coding headings and tables – there are five more types of mobile testing errors:</w:t>
      </w:r>
    </w:p>
    <w:p w14:paraId="3CEA089D" w14:textId="5DBE6E36" w:rsidR="00457907" w:rsidRPr="00457907" w:rsidRDefault="001321E4" w:rsidP="00457907">
      <w:pPr>
        <w:widowControl w:val="0"/>
        <w:numPr>
          <w:ilvl w:val="0"/>
          <w:numId w:val="2"/>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bookmarkStart w:id="6" w:name="_Hlk529207805"/>
      <w:r>
        <w:rPr>
          <w:rFonts w:ascii="Proxima Nova Cn Rg" w:eastAsia="MS Mincho" w:hAnsi="Proxima Nova Cn Rg" w:cs="ProximaNova-Light"/>
          <w:b/>
          <w:bCs/>
          <w:color w:val="262626"/>
          <w:sz w:val="24"/>
          <w:szCs w:val="24"/>
          <w:lang w:val="en-GB"/>
        </w:rPr>
        <w:t>Critical m</w:t>
      </w:r>
      <w:r w:rsidR="00457907" w:rsidRPr="00457907">
        <w:rPr>
          <w:rFonts w:ascii="Proxima Nova Cn Rg" w:eastAsia="MS Mincho" w:hAnsi="Proxima Nova Cn Rg" w:cs="ProximaNova-Light"/>
          <w:b/>
          <w:bCs/>
          <w:color w:val="262626"/>
          <w:sz w:val="24"/>
          <w:szCs w:val="24"/>
          <w:lang w:val="en-GB"/>
        </w:rPr>
        <w:t xml:space="preserve">obile-specific </w:t>
      </w:r>
      <w:r>
        <w:rPr>
          <w:rFonts w:ascii="Proxima Nova Cn Rg" w:eastAsia="MS Mincho" w:hAnsi="Proxima Nova Cn Rg" w:cs="ProximaNova-Light"/>
          <w:b/>
          <w:bCs/>
          <w:color w:val="262626"/>
          <w:sz w:val="24"/>
          <w:szCs w:val="24"/>
          <w:lang w:val="en-GB"/>
        </w:rPr>
        <w:t>interoperability</w:t>
      </w:r>
      <w:r w:rsidR="00457907" w:rsidRPr="00457907">
        <w:rPr>
          <w:rFonts w:ascii="Proxima Nova Cn Rg" w:eastAsia="MS Mincho" w:hAnsi="Proxima Nova Cn Rg" w:cs="ProximaNova-Light"/>
          <w:bCs/>
          <w:color w:val="262626"/>
          <w:sz w:val="24"/>
          <w:szCs w:val="24"/>
          <w:lang w:val="en-GB"/>
        </w:rPr>
        <w:t xml:space="preserve">: </w:t>
      </w:r>
      <w:r>
        <w:rPr>
          <w:rFonts w:ascii="Proxima Nova Cn Rg" w:eastAsia="MS Mincho" w:hAnsi="Proxima Nova Cn Rg" w:cs="ProximaNova-Light"/>
          <w:bCs/>
          <w:color w:val="262626"/>
          <w:sz w:val="24"/>
          <w:szCs w:val="24"/>
          <w:lang w:val="en-GB"/>
        </w:rPr>
        <w:t>h</w:t>
      </w:r>
      <w:r w:rsidR="00457907" w:rsidRPr="00457907">
        <w:rPr>
          <w:rFonts w:ascii="Proxima Nova Cn Rg" w:eastAsia="MS Mincho" w:hAnsi="Proxima Nova Cn Rg" w:cs="ProximaNova-Light"/>
          <w:bCs/>
          <w:color w:val="262626"/>
          <w:sz w:val="24"/>
          <w:szCs w:val="24"/>
          <w:lang w:val="en-GB"/>
        </w:rPr>
        <w:t xml:space="preserve">over trap, touch trap, </w:t>
      </w:r>
      <w:r>
        <w:rPr>
          <w:rFonts w:ascii="Proxima Nova Cn Rg" w:eastAsia="MS Mincho" w:hAnsi="Proxima Nova Cn Rg" w:cs="ProximaNova-Light"/>
          <w:bCs/>
          <w:color w:val="262626"/>
          <w:sz w:val="24"/>
          <w:szCs w:val="24"/>
          <w:lang w:val="en-GB"/>
        </w:rPr>
        <w:t>screen reader</w:t>
      </w:r>
      <w:r w:rsidR="00457907" w:rsidRPr="00457907">
        <w:rPr>
          <w:rFonts w:ascii="Proxima Nova Cn Rg" w:eastAsia="MS Mincho" w:hAnsi="Proxima Nova Cn Rg" w:cs="ProximaNova-Light"/>
          <w:bCs/>
          <w:color w:val="262626"/>
          <w:sz w:val="24"/>
          <w:szCs w:val="24"/>
          <w:lang w:val="en-GB"/>
        </w:rPr>
        <w:t xml:space="preserve"> swipe trap, </w:t>
      </w:r>
      <w:r>
        <w:rPr>
          <w:rFonts w:ascii="Proxima Nova Cn Rg" w:eastAsia="MS Mincho" w:hAnsi="Proxima Nova Cn Rg" w:cs="ProximaNova-Light"/>
          <w:bCs/>
          <w:color w:val="262626"/>
          <w:sz w:val="24"/>
          <w:szCs w:val="24"/>
          <w:lang w:val="en-GB"/>
        </w:rPr>
        <w:t>o</w:t>
      </w:r>
      <w:r w:rsidR="00457907" w:rsidRPr="00457907">
        <w:rPr>
          <w:rFonts w:ascii="Proxima Nova Cn Rg" w:eastAsia="MS Mincho" w:hAnsi="Proxima Nova Cn Rg" w:cs="ProximaNova-Light"/>
          <w:bCs/>
          <w:color w:val="262626"/>
          <w:sz w:val="24"/>
          <w:szCs w:val="24"/>
          <w:lang w:val="en-GB"/>
        </w:rPr>
        <w:t xml:space="preserve">n-screen keyboard trap, </w:t>
      </w:r>
      <w:r>
        <w:rPr>
          <w:rFonts w:ascii="Proxima Nova Cn Rg" w:eastAsia="MS Mincho" w:hAnsi="Proxima Nova Cn Rg" w:cs="ProximaNova-Light"/>
          <w:bCs/>
          <w:color w:val="262626"/>
          <w:sz w:val="24"/>
          <w:szCs w:val="24"/>
          <w:lang w:val="en-GB"/>
        </w:rPr>
        <w:t>z</w:t>
      </w:r>
      <w:r w:rsidR="00457907" w:rsidRPr="00457907">
        <w:rPr>
          <w:rFonts w:ascii="Proxima Nova Cn Rg" w:eastAsia="MS Mincho" w:hAnsi="Proxima Nova Cn Rg" w:cs="ProximaNova-Light"/>
          <w:bCs/>
          <w:color w:val="262626"/>
          <w:sz w:val="24"/>
          <w:szCs w:val="24"/>
          <w:lang w:val="en-GB"/>
        </w:rPr>
        <w:t>oom trap, etc.</w:t>
      </w:r>
    </w:p>
    <w:p w14:paraId="79594739" w14:textId="44521B8F" w:rsidR="00457907" w:rsidRPr="00457907" w:rsidRDefault="00457907" w:rsidP="00457907">
      <w:pPr>
        <w:widowControl w:val="0"/>
        <w:numPr>
          <w:ilvl w:val="0"/>
          <w:numId w:val="2"/>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 xml:space="preserve">Mobile-specific </w:t>
      </w:r>
      <w:r w:rsidR="001321E4">
        <w:rPr>
          <w:rFonts w:ascii="Proxima Nova Cn Rg" w:eastAsia="MS Mincho" w:hAnsi="Proxima Nova Cn Rg" w:cs="ProximaNova-Light"/>
          <w:b/>
          <w:bCs/>
          <w:color w:val="262626"/>
          <w:sz w:val="24"/>
          <w:szCs w:val="24"/>
          <w:lang w:val="en-GB"/>
        </w:rPr>
        <w:t>interaction</w:t>
      </w:r>
      <w:r w:rsidRPr="00457907">
        <w:rPr>
          <w:rFonts w:ascii="Proxima Nova Cn Rg" w:eastAsia="MS Mincho" w:hAnsi="Proxima Nova Cn Rg" w:cs="ProximaNova-Light"/>
          <w:b/>
          <w:bCs/>
          <w:color w:val="262626"/>
          <w:sz w:val="24"/>
          <w:szCs w:val="24"/>
          <w:lang w:val="en-GB"/>
        </w:rPr>
        <w:t>:</w:t>
      </w:r>
      <w:r w:rsidRPr="00457907">
        <w:rPr>
          <w:rFonts w:ascii="Proxima Nova Cn Rg" w:eastAsia="MS Mincho" w:hAnsi="Proxima Nova Cn Rg" w:cs="ProximaNova-Light"/>
          <w:bCs/>
          <w:color w:val="262626"/>
          <w:sz w:val="24"/>
          <w:szCs w:val="24"/>
          <w:lang w:val="en-GB"/>
        </w:rPr>
        <w:t xml:space="preserve"> orientation, motion actuation, geolocation, scroll-bars, pinch zoom, touch targets, inactive space, navigational aids, etc.</w:t>
      </w:r>
    </w:p>
    <w:p w14:paraId="710E4DE4" w14:textId="054A404D" w:rsidR="00457907" w:rsidRPr="00457907" w:rsidRDefault="00457907" w:rsidP="00457907">
      <w:pPr>
        <w:widowControl w:val="0"/>
        <w:numPr>
          <w:ilvl w:val="0"/>
          <w:numId w:val="2"/>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 xml:space="preserve">Mobile assistive technology </w:t>
      </w:r>
      <w:r w:rsidR="001321E4">
        <w:rPr>
          <w:rFonts w:ascii="Proxima Nova Cn Rg" w:eastAsia="MS Mincho" w:hAnsi="Proxima Nova Cn Rg" w:cs="ProximaNova-Light"/>
          <w:b/>
          <w:bCs/>
          <w:color w:val="262626"/>
          <w:sz w:val="24"/>
          <w:szCs w:val="24"/>
          <w:lang w:val="en-GB"/>
        </w:rPr>
        <w:t>support</w:t>
      </w:r>
      <w:r w:rsidRPr="00457907">
        <w:rPr>
          <w:rFonts w:ascii="Proxima Nova Cn Rg" w:eastAsia="MS Mincho" w:hAnsi="Proxima Nova Cn Rg" w:cs="ProximaNova-Light"/>
          <w:bCs/>
          <w:color w:val="262626"/>
          <w:sz w:val="24"/>
          <w:szCs w:val="24"/>
          <w:lang w:val="en-GB"/>
        </w:rPr>
        <w:t>:</w:t>
      </w:r>
      <w:r w:rsidRPr="00457907">
        <w:rPr>
          <w:rFonts w:ascii="Proxima Nova Cn Rg" w:eastAsia="MS Mincho" w:hAnsi="Proxima Nova Cn Rg" w:cs="ProximaNova-Light"/>
          <w:b/>
          <w:bCs/>
          <w:color w:val="262626"/>
          <w:sz w:val="24"/>
          <w:szCs w:val="24"/>
          <w:lang w:val="en-GB"/>
        </w:rPr>
        <w:t xml:space="preserve"> </w:t>
      </w:r>
      <w:r w:rsidRPr="00457907">
        <w:rPr>
          <w:rFonts w:ascii="Proxima Nova Cn Rg" w:eastAsia="MS Mincho" w:hAnsi="Proxima Nova Cn Rg" w:cs="ProximaNova-Light"/>
          <w:bCs/>
          <w:color w:val="262626"/>
          <w:sz w:val="24"/>
          <w:szCs w:val="24"/>
          <w:lang w:val="en-GB"/>
        </w:rPr>
        <w:t xml:space="preserve">screen reader </w:t>
      </w:r>
      <w:proofErr w:type="spellStart"/>
      <w:r w:rsidRPr="00457907">
        <w:rPr>
          <w:rFonts w:ascii="Proxima Nova Cn Rg" w:eastAsia="MS Mincho" w:hAnsi="Proxima Nova Cn Rg" w:cs="ProximaNova-Light"/>
          <w:bCs/>
          <w:color w:val="262626"/>
          <w:sz w:val="24"/>
          <w:szCs w:val="24"/>
          <w:lang w:val="en-GB"/>
        </w:rPr>
        <w:t>behavior</w:t>
      </w:r>
      <w:proofErr w:type="spellEnd"/>
      <w:r w:rsidRPr="00457907">
        <w:rPr>
          <w:rFonts w:ascii="Proxima Nova Cn Rg" w:eastAsia="MS Mincho" w:hAnsi="Proxima Nova Cn Rg" w:cs="ProximaNova-Light"/>
          <w:bCs/>
          <w:color w:val="262626"/>
          <w:sz w:val="24"/>
          <w:szCs w:val="24"/>
          <w:lang w:val="en-GB"/>
        </w:rPr>
        <w:t xml:space="preserve">, keyboard </w:t>
      </w:r>
      <w:proofErr w:type="spellStart"/>
      <w:r w:rsidRPr="00457907">
        <w:rPr>
          <w:rFonts w:ascii="Proxima Nova Cn Rg" w:eastAsia="MS Mincho" w:hAnsi="Proxima Nova Cn Rg" w:cs="ProximaNova-Light"/>
          <w:bCs/>
          <w:color w:val="262626"/>
          <w:sz w:val="24"/>
          <w:szCs w:val="24"/>
          <w:lang w:val="en-GB"/>
        </w:rPr>
        <w:t>behavior</w:t>
      </w:r>
      <w:proofErr w:type="spellEnd"/>
      <w:r w:rsidRPr="00457907">
        <w:rPr>
          <w:rFonts w:ascii="Proxima Nova Cn Rg" w:eastAsia="MS Mincho" w:hAnsi="Proxima Nova Cn Rg" w:cs="ProximaNova-Light"/>
          <w:bCs/>
          <w:color w:val="262626"/>
          <w:sz w:val="24"/>
          <w:szCs w:val="24"/>
          <w:lang w:val="en-GB"/>
        </w:rPr>
        <w:t xml:space="preserve">, magnification / zoom </w:t>
      </w:r>
      <w:proofErr w:type="spellStart"/>
      <w:r w:rsidRPr="00457907">
        <w:rPr>
          <w:rFonts w:ascii="Proxima Nova Cn Rg" w:eastAsia="MS Mincho" w:hAnsi="Proxima Nova Cn Rg" w:cs="ProximaNova-Light"/>
          <w:bCs/>
          <w:color w:val="262626"/>
          <w:sz w:val="24"/>
          <w:szCs w:val="24"/>
          <w:lang w:val="en-GB"/>
        </w:rPr>
        <w:t>behavior</w:t>
      </w:r>
      <w:proofErr w:type="spellEnd"/>
      <w:r w:rsidRPr="00457907">
        <w:rPr>
          <w:rFonts w:ascii="Proxima Nova Cn Rg" w:eastAsia="MS Mincho" w:hAnsi="Proxima Nova Cn Rg" w:cs="ProximaNova-Light"/>
          <w:bCs/>
          <w:color w:val="262626"/>
          <w:sz w:val="24"/>
          <w:szCs w:val="24"/>
          <w:lang w:val="en-GB"/>
        </w:rPr>
        <w:t xml:space="preserve">, inverse </w:t>
      </w:r>
      <w:proofErr w:type="spellStart"/>
      <w:r w:rsidRPr="00457907">
        <w:rPr>
          <w:rFonts w:ascii="Proxima Nova Cn Rg" w:eastAsia="MS Mincho" w:hAnsi="Proxima Nova Cn Rg" w:cs="ProximaNova-Light"/>
          <w:bCs/>
          <w:color w:val="262626"/>
          <w:sz w:val="24"/>
          <w:szCs w:val="24"/>
          <w:lang w:val="en-GB"/>
        </w:rPr>
        <w:t>colors</w:t>
      </w:r>
      <w:proofErr w:type="spellEnd"/>
      <w:r w:rsidRPr="00457907">
        <w:rPr>
          <w:rFonts w:ascii="Proxima Nova Cn Rg" w:eastAsia="MS Mincho" w:hAnsi="Proxima Nova Cn Rg" w:cs="ProximaNova-Light"/>
          <w:bCs/>
          <w:color w:val="262626"/>
          <w:sz w:val="24"/>
          <w:szCs w:val="24"/>
          <w:lang w:val="en-GB"/>
        </w:rPr>
        <w:t xml:space="preserve"> / grayscale </w:t>
      </w:r>
      <w:proofErr w:type="spellStart"/>
      <w:r w:rsidRPr="00457907">
        <w:rPr>
          <w:rFonts w:ascii="Proxima Nova Cn Rg" w:eastAsia="MS Mincho" w:hAnsi="Proxima Nova Cn Rg" w:cs="ProximaNova-Light"/>
          <w:bCs/>
          <w:color w:val="262626"/>
          <w:sz w:val="24"/>
          <w:szCs w:val="24"/>
          <w:lang w:val="en-GB"/>
        </w:rPr>
        <w:t>behavior</w:t>
      </w:r>
      <w:proofErr w:type="spellEnd"/>
      <w:r w:rsidRPr="00457907">
        <w:rPr>
          <w:rFonts w:ascii="Proxima Nova Cn Rg" w:eastAsia="MS Mincho" w:hAnsi="Proxima Nova Cn Rg" w:cs="ProximaNova-Light"/>
          <w:bCs/>
          <w:color w:val="262626"/>
          <w:sz w:val="24"/>
          <w:szCs w:val="24"/>
          <w:lang w:val="en-GB"/>
        </w:rPr>
        <w:t>, etc.</w:t>
      </w:r>
    </w:p>
    <w:p w14:paraId="4CCF0B27" w14:textId="77777777" w:rsidR="00457907" w:rsidRPr="00457907" w:rsidRDefault="00457907" w:rsidP="00457907">
      <w:pPr>
        <w:widowControl w:val="0"/>
        <w:numPr>
          <w:ilvl w:val="0"/>
          <w:numId w:val="2"/>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 xml:space="preserve">Mobile and Desktop relationship errors: </w:t>
      </w:r>
      <w:r w:rsidRPr="00457907">
        <w:rPr>
          <w:rFonts w:ascii="Proxima Nova Cn Rg" w:eastAsia="MS Mincho" w:hAnsi="Proxima Nova Cn Rg" w:cs="ProximaNova-Light"/>
          <w:bCs/>
          <w:color w:val="262626"/>
          <w:sz w:val="24"/>
          <w:szCs w:val="24"/>
          <w:lang w:val="en-GB"/>
        </w:rPr>
        <w:t>consistency, restriction of content, choice of content, etc.</w:t>
      </w:r>
    </w:p>
    <w:p w14:paraId="5E72C6D5" w14:textId="5BFB88AF" w:rsidR="00457907" w:rsidRPr="00457907" w:rsidRDefault="00457907" w:rsidP="00457907">
      <w:pPr>
        <w:widowControl w:val="0"/>
        <w:numPr>
          <w:ilvl w:val="0"/>
          <w:numId w:val="2"/>
        </w:numPr>
        <w:autoSpaceDE w:val="0"/>
        <w:autoSpaceDN w:val="0"/>
        <w:adjustRightInd w:val="0"/>
        <w:spacing w:before="60" w:after="60" w:line="288" w:lineRule="auto"/>
        <w:textAlignment w:val="center"/>
        <w:rPr>
          <w:rFonts w:ascii="Proxima Nova Cn Rg" w:eastAsia="MS Mincho" w:hAnsi="Proxima Nova Cn Rg" w:cs="ProximaNova-Light"/>
          <w:b/>
          <w:bCs/>
          <w:color w:val="262626"/>
          <w:sz w:val="24"/>
          <w:szCs w:val="24"/>
          <w:lang w:val="en-GB"/>
        </w:rPr>
      </w:pPr>
      <w:r w:rsidRPr="00457907">
        <w:rPr>
          <w:rFonts w:ascii="Proxima Nova Cn Rg" w:eastAsia="MS Mincho" w:hAnsi="Proxima Nova Cn Rg" w:cs="ProximaNova-Light"/>
          <w:b/>
          <w:bCs/>
          <w:color w:val="262626"/>
          <w:sz w:val="24"/>
          <w:szCs w:val="24"/>
          <w:lang w:val="en-GB"/>
        </w:rPr>
        <w:t xml:space="preserve">Non-specific mobile </w:t>
      </w:r>
      <w:r w:rsidR="001321E4">
        <w:rPr>
          <w:rFonts w:ascii="Proxima Nova Cn Rg" w:eastAsia="MS Mincho" w:hAnsi="Proxima Nova Cn Rg" w:cs="ProximaNova-Light"/>
          <w:b/>
          <w:bCs/>
          <w:color w:val="262626"/>
          <w:sz w:val="24"/>
          <w:szCs w:val="24"/>
          <w:lang w:val="en-GB"/>
        </w:rPr>
        <w:t>issues common on mobile</w:t>
      </w:r>
      <w:r w:rsidRPr="00457907">
        <w:rPr>
          <w:rFonts w:ascii="Proxima Nova Cn Rg" w:eastAsia="MS Mincho" w:hAnsi="Proxima Nova Cn Rg" w:cs="ProximaNova-Light"/>
          <w:b/>
          <w:bCs/>
          <w:color w:val="262626"/>
          <w:sz w:val="24"/>
          <w:szCs w:val="24"/>
          <w:lang w:val="en-GB"/>
        </w:rPr>
        <w:t xml:space="preserve">: </w:t>
      </w:r>
      <w:r w:rsidRPr="00457907">
        <w:rPr>
          <w:rFonts w:ascii="Proxima Nova Cn Rg" w:eastAsia="MS Mincho" w:hAnsi="Proxima Nova Cn Rg" w:cs="ProximaNova-Light"/>
          <w:bCs/>
          <w:color w:val="262626"/>
          <w:sz w:val="24"/>
          <w:szCs w:val="24"/>
          <w:lang w:val="en-GB"/>
        </w:rPr>
        <w:t>alternatives for items only displayed in mobile (e</w:t>
      </w:r>
      <w:r w:rsidR="00915CCC">
        <w:rPr>
          <w:rFonts w:ascii="Proxima Nova Cn Rg" w:eastAsia="MS Mincho" w:hAnsi="Proxima Nova Cn Rg" w:cs="ProximaNova-Light"/>
          <w:bCs/>
          <w:color w:val="262626"/>
          <w:sz w:val="24"/>
          <w:szCs w:val="24"/>
          <w:lang w:val="en-GB"/>
        </w:rPr>
        <w:t>.</w:t>
      </w:r>
      <w:r w:rsidRPr="00457907">
        <w:rPr>
          <w:rFonts w:ascii="Proxima Nova Cn Rg" w:eastAsia="MS Mincho" w:hAnsi="Proxima Nova Cn Rg" w:cs="ProximaNova-Light"/>
          <w:bCs/>
          <w:color w:val="262626"/>
          <w:sz w:val="24"/>
          <w:szCs w:val="24"/>
          <w:lang w:val="en-GB"/>
        </w:rPr>
        <w:t>g. hamburger menus), underlined links, reference to attributes, etc.</w:t>
      </w:r>
    </w:p>
    <w:bookmarkEnd w:id="6"/>
    <w:p w14:paraId="13909BF7" w14:textId="77777777" w:rsidR="00457907" w:rsidRDefault="00457907">
      <w:pPr>
        <w:rPr>
          <w:rFonts w:ascii="ProximaNova-Light" w:eastAsia="Times New Roman" w:hAnsi="ProximaNova-Light" w:cs="ProximaNova-Light"/>
          <w:color w:val="FFFFFF"/>
          <w:spacing w:val="-13"/>
          <w:sz w:val="44"/>
          <w:szCs w:val="44"/>
          <w:lang w:val="en-GB"/>
        </w:rPr>
      </w:pPr>
      <w:r>
        <w:rPr>
          <w:rFonts w:ascii="ProximaNova-Light" w:eastAsia="Times New Roman" w:hAnsi="ProximaNova-Light" w:cs="ProximaNova-Light"/>
          <w:color w:val="FFFFFF"/>
          <w:spacing w:val="-13"/>
          <w:sz w:val="44"/>
          <w:szCs w:val="44"/>
          <w:lang w:val="en-GB"/>
        </w:rPr>
        <w:br w:type="page"/>
      </w:r>
    </w:p>
    <w:p w14:paraId="4F6666CA" w14:textId="3BF07A4C" w:rsidR="00457907" w:rsidRPr="00457907" w:rsidRDefault="00457907" w:rsidP="00457907">
      <w:pPr>
        <w:widowControl w:val="0"/>
        <w:shd w:val="clear" w:color="auto" w:fill="2F5496"/>
        <w:autoSpaceDE w:val="0"/>
        <w:autoSpaceDN w:val="0"/>
        <w:adjustRightInd w:val="0"/>
        <w:spacing w:before="120" w:after="120" w:line="240" w:lineRule="auto"/>
        <w:textAlignment w:val="center"/>
        <w:outlineLvl w:val="0"/>
        <w:rPr>
          <w:rFonts w:ascii="ProximaNova-Light" w:eastAsia="Times New Roman" w:hAnsi="ProximaNova-Light" w:cs="ProximaNova-Light"/>
          <w:color w:val="FFFFFF"/>
          <w:spacing w:val="-13"/>
          <w:sz w:val="44"/>
          <w:szCs w:val="44"/>
          <w:lang w:val="en-GB"/>
        </w:rPr>
      </w:pPr>
      <w:r w:rsidRPr="00457907">
        <w:rPr>
          <w:rFonts w:ascii="ProximaNova-Light" w:eastAsia="Times New Roman" w:hAnsi="ProximaNova-Light" w:cs="ProximaNova-Light"/>
          <w:color w:val="FFFFFF"/>
          <w:spacing w:val="-13"/>
          <w:sz w:val="44"/>
          <w:szCs w:val="44"/>
          <w:lang w:val="en-GB"/>
        </w:rPr>
        <w:lastRenderedPageBreak/>
        <w:t>Mobile Testing Methodology Overview</w:t>
      </w:r>
    </w:p>
    <w:p w14:paraId="3E9144F9" w14:textId="465116ED" w:rsidR="00457907" w:rsidRDefault="00457907" w:rsidP="00457907">
      <w:pPr>
        <w:keepNext/>
        <w:widowControl w:val="0"/>
        <w:pBdr>
          <w:bottom w:val="single" w:sz="4" w:space="1" w:color="2F5496"/>
        </w:pBdr>
        <w:autoSpaceDE w:val="0"/>
        <w:autoSpaceDN w:val="0"/>
        <w:adjustRightInd w:val="0"/>
        <w:spacing w:before="200" w:after="120" w:line="288" w:lineRule="auto"/>
        <w:ind w:left="357" w:hanging="357"/>
        <w:textAlignment w:val="center"/>
        <w:outlineLvl w:val="1"/>
        <w:rPr>
          <w:rFonts w:ascii="ProximaNova-Light" w:eastAsia="Times New Roman" w:hAnsi="ProximaNova-Light" w:cs="ProximaNova-Light"/>
          <w:b/>
          <w:color w:val="2F5496"/>
          <w:spacing w:val="-13"/>
          <w:sz w:val="32"/>
          <w:szCs w:val="32"/>
        </w:rPr>
      </w:pPr>
      <w:r w:rsidRPr="00457907">
        <w:rPr>
          <w:rFonts w:ascii="ProximaNova-Light" w:eastAsia="Times New Roman" w:hAnsi="ProximaNova-Light" w:cs="ProximaNova-Light"/>
          <w:b/>
          <w:color w:val="2F5496"/>
          <w:spacing w:val="-13"/>
          <w:sz w:val="32"/>
          <w:szCs w:val="32"/>
        </w:rPr>
        <w:t>Desktop web site testing</w:t>
      </w:r>
    </w:p>
    <w:tbl>
      <w:tblPr>
        <w:tblStyle w:val="GridTable4-Accent52"/>
        <w:tblW w:w="9634" w:type="dxa"/>
        <w:tblLook w:val="04A0" w:firstRow="1" w:lastRow="0" w:firstColumn="1" w:lastColumn="0" w:noHBand="0" w:noVBand="1"/>
      </w:tblPr>
      <w:tblGrid>
        <w:gridCol w:w="4746"/>
        <w:gridCol w:w="4888"/>
      </w:tblGrid>
      <w:tr w:rsidR="00830740" w:rsidRPr="00830740" w14:paraId="768BD12F" w14:textId="77777777" w:rsidTr="000077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46" w:type="dxa"/>
            <w:tcBorders>
              <w:right w:val="single" w:sz="4" w:space="0" w:color="8EAADB" w:themeColor="accent1" w:themeTint="99"/>
            </w:tcBorders>
            <w:vAlign w:val="center"/>
          </w:tcPr>
          <w:p w14:paraId="1E3835AC"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Types of errors</w:t>
            </w:r>
          </w:p>
        </w:tc>
        <w:tc>
          <w:tcPr>
            <w:tcW w:w="4888" w:type="dxa"/>
            <w:tcBorders>
              <w:left w:val="single" w:sz="4" w:space="0" w:color="8EAADB" w:themeColor="accent1" w:themeTint="99"/>
            </w:tcBorders>
            <w:vAlign w:val="center"/>
          </w:tcPr>
          <w:p w14:paraId="6D6FD6AE"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Testing methods</w:t>
            </w:r>
          </w:p>
        </w:tc>
      </w:tr>
      <w:tr w:rsidR="00AD7582" w:rsidRPr="00830740" w14:paraId="36674273"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5662AFE4" w14:textId="1093A1D4" w:rsidR="00AD7582" w:rsidRPr="00830740" w:rsidRDefault="00AD7582" w:rsidP="00AD7582">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Critical mobile-specific interoperability</w:t>
            </w:r>
          </w:p>
        </w:tc>
        <w:tc>
          <w:tcPr>
            <w:tcW w:w="4888" w:type="dxa"/>
            <w:vAlign w:val="center"/>
          </w:tcPr>
          <w:p w14:paraId="23029DAA" w14:textId="33960331" w:rsidR="00AD7582" w:rsidRPr="00830740" w:rsidRDefault="00AD7582" w:rsidP="00AD7582">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Pr>
                <w:rFonts w:ascii="Proxima Nova Cn Rg" w:hAnsi="Proxima Nova Cn Rg" w:cs="Arial"/>
                <w:bCs/>
                <w:sz w:val="24"/>
                <w:szCs w:val="24"/>
                <w:lang w:val="en-US"/>
              </w:rPr>
              <w:t>Device</w:t>
            </w:r>
          </w:p>
        </w:tc>
      </w:tr>
      <w:tr w:rsidR="00AD7582" w:rsidRPr="00830740" w14:paraId="68704977" w14:textId="77777777" w:rsidTr="000077E1">
        <w:tc>
          <w:tcPr>
            <w:cnfStyle w:val="001000000000" w:firstRow="0" w:lastRow="0" w:firstColumn="1" w:lastColumn="0" w:oddVBand="0" w:evenVBand="0" w:oddHBand="0" w:evenHBand="0" w:firstRowFirstColumn="0" w:firstRowLastColumn="0" w:lastRowFirstColumn="0" w:lastRowLastColumn="0"/>
            <w:tcW w:w="4746" w:type="dxa"/>
            <w:vAlign w:val="center"/>
          </w:tcPr>
          <w:p w14:paraId="4ADA3DE6" w14:textId="1D052B45" w:rsidR="00AD7582" w:rsidRPr="00830740" w:rsidRDefault="00AD7582" w:rsidP="00AD7582">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Mobile-specific interaction</w:t>
            </w:r>
          </w:p>
        </w:tc>
        <w:tc>
          <w:tcPr>
            <w:tcW w:w="4888" w:type="dxa"/>
            <w:vAlign w:val="center"/>
          </w:tcPr>
          <w:p w14:paraId="31857899" w14:textId="6A59BFF2" w:rsidR="00AD7582" w:rsidRPr="00830740" w:rsidRDefault="00AD7582" w:rsidP="00AD7582">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r>
      <w:tr w:rsidR="00AD7582" w:rsidRPr="00830740" w14:paraId="259B3BD3"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326CF864" w14:textId="77777777" w:rsidR="00AD7582" w:rsidRPr="00830740" w:rsidRDefault="00AD7582" w:rsidP="00AD7582">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 assistive technology support</w:t>
            </w:r>
          </w:p>
        </w:tc>
        <w:tc>
          <w:tcPr>
            <w:tcW w:w="4888" w:type="dxa"/>
            <w:vAlign w:val="center"/>
          </w:tcPr>
          <w:p w14:paraId="1981DA2A" w14:textId="77777777" w:rsidR="00AD7582" w:rsidRPr="00830740" w:rsidRDefault="00AD7582" w:rsidP="00AD7582">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r>
      <w:tr w:rsidR="00AD7582" w:rsidRPr="00830740" w14:paraId="335A6D48" w14:textId="77777777" w:rsidTr="000077E1">
        <w:tc>
          <w:tcPr>
            <w:cnfStyle w:val="001000000000" w:firstRow="0" w:lastRow="0" w:firstColumn="1" w:lastColumn="0" w:oddVBand="0" w:evenVBand="0" w:oddHBand="0" w:evenHBand="0" w:firstRowFirstColumn="0" w:firstRowLastColumn="0" w:lastRowFirstColumn="0" w:lastRowLastColumn="0"/>
            <w:tcW w:w="4746" w:type="dxa"/>
            <w:vAlign w:val="center"/>
          </w:tcPr>
          <w:p w14:paraId="4F52DAD4" w14:textId="77777777" w:rsidR="00AD7582" w:rsidRPr="00830740" w:rsidRDefault="00AD7582" w:rsidP="00AD7582">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Non-specific mobile issues common on mobile</w:t>
            </w:r>
          </w:p>
        </w:tc>
        <w:tc>
          <w:tcPr>
            <w:tcW w:w="4888" w:type="dxa"/>
            <w:vAlign w:val="center"/>
          </w:tcPr>
          <w:p w14:paraId="38A1D44D" w14:textId="77777777" w:rsidR="00AD7582" w:rsidRPr="00830740" w:rsidRDefault="00AD7582" w:rsidP="00AD7582">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w:t>
            </w:r>
          </w:p>
        </w:tc>
      </w:tr>
    </w:tbl>
    <w:p w14:paraId="484E2947" w14:textId="7CBDA5B1" w:rsidR="00457907" w:rsidRDefault="00457907" w:rsidP="00457907">
      <w:pPr>
        <w:keepNext/>
        <w:widowControl w:val="0"/>
        <w:pBdr>
          <w:bottom w:val="single" w:sz="4" w:space="1" w:color="2F5496"/>
        </w:pBdr>
        <w:autoSpaceDE w:val="0"/>
        <w:autoSpaceDN w:val="0"/>
        <w:adjustRightInd w:val="0"/>
        <w:spacing w:before="200" w:after="120" w:line="288" w:lineRule="auto"/>
        <w:ind w:left="357" w:hanging="357"/>
        <w:textAlignment w:val="center"/>
        <w:outlineLvl w:val="1"/>
        <w:rPr>
          <w:rFonts w:ascii="ProximaNova-Light" w:eastAsia="Times New Roman" w:hAnsi="ProximaNova-Light" w:cs="ProximaNova-Light"/>
          <w:b/>
          <w:color w:val="2F5496"/>
          <w:spacing w:val="-13"/>
          <w:sz w:val="32"/>
          <w:szCs w:val="32"/>
        </w:rPr>
      </w:pPr>
      <w:r w:rsidRPr="00457907">
        <w:rPr>
          <w:rFonts w:ascii="ProximaNova-Light" w:eastAsia="Times New Roman" w:hAnsi="ProximaNova-Light" w:cs="ProximaNova-Light"/>
          <w:b/>
          <w:color w:val="2F5496"/>
          <w:spacing w:val="-13"/>
          <w:sz w:val="32"/>
          <w:szCs w:val="32"/>
        </w:rPr>
        <w:t xml:space="preserve">Responsive web site testing </w:t>
      </w:r>
    </w:p>
    <w:tbl>
      <w:tblPr>
        <w:tblStyle w:val="GridTable4-Accent53"/>
        <w:tblW w:w="0" w:type="auto"/>
        <w:tblLook w:val="04A0" w:firstRow="1" w:lastRow="0" w:firstColumn="1" w:lastColumn="0" w:noHBand="0" w:noVBand="1"/>
      </w:tblPr>
      <w:tblGrid>
        <w:gridCol w:w="3866"/>
        <w:gridCol w:w="1440"/>
        <w:gridCol w:w="1441"/>
        <w:gridCol w:w="1440"/>
        <w:gridCol w:w="1441"/>
      </w:tblGrid>
      <w:tr w:rsidR="00830740" w:rsidRPr="00830740" w14:paraId="4D4FAD2F" w14:textId="77777777" w:rsidTr="000077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6" w:type="dxa"/>
            <w:tcBorders>
              <w:top w:val="single" w:sz="4" w:space="0" w:color="8EAADB" w:themeColor="accent1" w:themeTint="99"/>
              <w:left w:val="single" w:sz="4" w:space="0" w:color="8EAADB" w:themeColor="accent1" w:themeTint="99"/>
              <w:right w:val="single" w:sz="4" w:space="0" w:color="8EAADB" w:themeColor="accent1" w:themeTint="99"/>
            </w:tcBorders>
            <w:vAlign w:val="center"/>
          </w:tcPr>
          <w:p w14:paraId="2E0059BB" w14:textId="77777777" w:rsidR="00830740" w:rsidRPr="00830740" w:rsidRDefault="00830740" w:rsidP="00830740">
            <w:pPr>
              <w:spacing w:before="120" w:after="120"/>
              <w:rPr>
                <w:rFonts w:ascii="Proxima Nova Cn Rg" w:hAnsi="Proxima Nova Cn Rg" w:cs="Arial"/>
                <w:sz w:val="24"/>
                <w:szCs w:val="24"/>
                <w:lang w:val="en-US"/>
              </w:rPr>
            </w:pPr>
            <w:bookmarkStart w:id="7" w:name="_Hlk529208273"/>
          </w:p>
        </w:tc>
        <w:tc>
          <w:tcPr>
            <w:tcW w:w="5762"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E7F1B85"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Variation in content via:</w:t>
            </w:r>
          </w:p>
        </w:tc>
      </w:tr>
      <w:tr w:rsidR="00830740" w:rsidRPr="00830740" w14:paraId="0192CC59" w14:textId="77777777" w:rsidTr="000077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6" w:type="dxa"/>
            <w:tcBorders>
              <w:left w:val="single" w:sz="4" w:space="0" w:color="8EAADB" w:themeColor="accent1" w:themeTint="99"/>
              <w:bottom w:val="single" w:sz="4" w:space="0" w:color="8EAADB" w:themeColor="accent1" w:themeTint="99"/>
              <w:right w:val="single" w:sz="4" w:space="0" w:color="8EAADB" w:themeColor="accent1" w:themeTint="99"/>
            </w:tcBorders>
            <w:vAlign w:val="center"/>
          </w:tcPr>
          <w:p w14:paraId="04B3C52F"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Types of errors</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FA05F22"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Device</w:t>
            </w:r>
          </w:p>
        </w:tc>
        <w:tc>
          <w:tcPr>
            <w:tcW w:w="14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66E8AFF"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Operating system</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9D724FE"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Browser</w:t>
            </w:r>
          </w:p>
        </w:tc>
        <w:tc>
          <w:tcPr>
            <w:tcW w:w="14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DB2DB45"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Screen size</w:t>
            </w:r>
          </w:p>
        </w:tc>
      </w:tr>
      <w:tr w:rsidR="00830740" w:rsidRPr="00830740" w14:paraId="365F61C0"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dxa"/>
            <w:tcBorders>
              <w:top w:val="single" w:sz="4" w:space="0" w:color="8EAADB" w:themeColor="accent1" w:themeTint="99"/>
              <w:left w:val="single" w:sz="4" w:space="0" w:color="4472C4"/>
            </w:tcBorders>
            <w:vAlign w:val="center"/>
          </w:tcPr>
          <w:p w14:paraId="77B6238F"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Critical mobile-specific interoperability</w:t>
            </w:r>
          </w:p>
        </w:tc>
        <w:tc>
          <w:tcPr>
            <w:tcW w:w="1440" w:type="dxa"/>
            <w:tcBorders>
              <w:top w:val="single" w:sz="4" w:space="0" w:color="8EAADB" w:themeColor="accent1" w:themeTint="99"/>
            </w:tcBorders>
            <w:vAlign w:val="center"/>
          </w:tcPr>
          <w:p w14:paraId="217F0BC1"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1" w:type="dxa"/>
            <w:tcBorders>
              <w:top w:val="single" w:sz="4" w:space="0" w:color="8EAADB" w:themeColor="accent1" w:themeTint="99"/>
            </w:tcBorders>
            <w:vAlign w:val="center"/>
          </w:tcPr>
          <w:p w14:paraId="21F2B239"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0" w:type="dxa"/>
            <w:tcBorders>
              <w:top w:val="single" w:sz="4" w:space="0" w:color="8EAADB" w:themeColor="accent1" w:themeTint="99"/>
            </w:tcBorders>
            <w:vAlign w:val="center"/>
          </w:tcPr>
          <w:p w14:paraId="76ABF6A4"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1" w:type="dxa"/>
            <w:tcBorders>
              <w:top w:val="single" w:sz="4" w:space="0" w:color="8EAADB" w:themeColor="accent1" w:themeTint="99"/>
            </w:tcBorders>
            <w:vAlign w:val="center"/>
          </w:tcPr>
          <w:p w14:paraId="3E21EBC9"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r>
      <w:tr w:rsidR="00830740" w:rsidRPr="00830740" w14:paraId="5E84711E" w14:textId="77777777" w:rsidTr="000077E1">
        <w:tc>
          <w:tcPr>
            <w:cnfStyle w:val="001000000000" w:firstRow="0" w:lastRow="0" w:firstColumn="1" w:lastColumn="0" w:oddVBand="0" w:evenVBand="0" w:oddHBand="0" w:evenHBand="0" w:firstRowFirstColumn="0" w:firstRowLastColumn="0" w:lastRowFirstColumn="0" w:lastRowLastColumn="0"/>
            <w:tcW w:w="3866" w:type="dxa"/>
            <w:tcBorders>
              <w:left w:val="single" w:sz="4" w:space="0" w:color="4472C4"/>
            </w:tcBorders>
            <w:shd w:val="clear" w:color="auto" w:fill="FFFFFF"/>
            <w:vAlign w:val="center"/>
          </w:tcPr>
          <w:p w14:paraId="0435D387"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Mobile-specific interaction</w:t>
            </w:r>
          </w:p>
        </w:tc>
        <w:tc>
          <w:tcPr>
            <w:tcW w:w="1440" w:type="dxa"/>
            <w:shd w:val="clear" w:color="auto" w:fill="FFFFFF"/>
            <w:vAlign w:val="center"/>
          </w:tcPr>
          <w:p w14:paraId="20008E2E"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1" w:type="dxa"/>
            <w:shd w:val="clear" w:color="auto" w:fill="FFFFFF"/>
            <w:vAlign w:val="center"/>
          </w:tcPr>
          <w:p w14:paraId="505B2DA9"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0" w:type="dxa"/>
            <w:shd w:val="clear" w:color="auto" w:fill="FFFFFF"/>
            <w:vAlign w:val="center"/>
          </w:tcPr>
          <w:p w14:paraId="54F39A03"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1" w:type="dxa"/>
            <w:shd w:val="clear" w:color="auto" w:fill="FFFFFF"/>
            <w:vAlign w:val="center"/>
          </w:tcPr>
          <w:p w14:paraId="20685B54"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w:t>
            </w:r>
          </w:p>
        </w:tc>
      </w:tr>
      <w:tr w:rsidR="00830740" w:rsidRPr="00830740" w14:paraId="6320AAA7"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dxa"/>
            <w:tcBorders>
              <w:left w:val="single" w:sz="4" w:space="0" w:color="4472C4"/>
            </w:tcBorders>
            <w:vAlign w:val="center"/>
          </w:tcPr>
          <w:p w14:paraId="19F4704E"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 assistive technology support</w:t>
            </w:r>
          </w:p>
        </w:tc>
        <w:tc>
          <w:tcPr>
            <w:tcW w:w="1440" w:type="dxa"/>
            <w:vAlign w:val="center"/>
          </w:tcPr>
          <w:p w14:paraId="51852319"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c>
          <w:tcPr>
            <w:tcW w:w="1441" w:type="dxa"/>
            <w:vAlign w:val="center"/>
          </w:tcPr>
          <w:p w14:paraId="7BA049D9"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c>
          <w:tcPr>
            <w:tcW w:w="1440" w:type="dxa"/>
            <w:vAlign w:val="center"/>
          </w:tcPr>
          <w:p w14:paraId="4F3E0CE2"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c>
          <w:tcPr>
            <w:tcW w:w="1441" w:type="dxa"/>
            <w:vAlign w:val="center"/>
          </w:tcPr>
          <w:p w14:paraId="1A81081B"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r>
      <w:tr w:rsidR="00830740" w:rsidRPr="00830740" w14:paraId="201A15BC" w14:textId="77777777" w:rsidTr="000077E1">
        <w:tc>
          <w:tcPr>
            <w:cnfStyle w:val="001000000000" w:firstRow="0" w:lastRow="0" w:firstColumn="1" w:lastColumn="0" w:oddVBand="0" w:evenVBand="0" w:oddHBand="0" w:evenHBand="0" w:firstRowFirstColumn="0" w:firstRowLastColumn="0" w:lastRowFirstColumn="0" w:lastRowLastColumn="0"/>
            <w:tcW w:w="3866" w:type="dxa"/>
            <w:tcBorders>
              <w:left w:val="single" w:sz="4" w:space="0" w:color="4472C4"/>
            </w:tcBorders>
            <w:vAlign w:val="center"/>
          </w:tcPr>
          <w:p w14:paraId="773FC75E"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 and desktop relationship errors</w:t>
            </w:r>
          </w:p>
        </w:tc>
        <w:tc>
          <w:tcPr>
            <w:tcW w:w="1440" w:type="dxa"/>
            <w:vAlign w:val="center"/>
          </w:tcPr>
          <w:p w14:paraId="64D06745"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r w:rsidRPr="00830740">
              <w:rPr>
                <w:rFonts w:ascii="Proxima Nova Cn Rg" w:hAnsi="Proxima Nova Cn Rg" w:cs="Arial"/>
                <w:bCs/>
                <w:sz w:val="24"/>
                <w:szCs w:val="24"/>
                <w:lang w:val="en-US"/>
              </w:rPr>
              <w:br/>
            </w:r>
            <w:r w:rsidRPr="00830740">
              <w:rPr>
                <w:rFonts w:ascii="Proxima Nova Cn Rg" w:hAnsi="Proxima Nova Cn Rg" w:cs="Arial"/>
                <w:b/>
                <w:bCs/>
                <w:sz w:val="24"/>
                <w:szCs w:val="24"/>
                <w:lang w:val="en-US"/>
              </w:rPr>
              <w:t>and</w:t>
            </w:r>
            <w:r w:rsidRPr="00830740">
              <w:rPr>
                <w:rFonts w:ascii="Proxima Nova Cn Rg" w:hAnsi="Proxima Nova Cn Rg" w:cs="Arial"/>
                <w:bCs/>
                <w:sz w:val="24"/>
                <w:szCs w:val="24"/>
                <w:lang w:val="en-US"/>
              </w:rPr>
              <w:t xml:space="preserve"> Desktop</w:t>
            </w:r>
          </w:p>
        </w:tc>
        <w:tc>
          <w:tcPr>
            <w:tcW w:w="1441" w:type="dxa"/>
            <w:vAlign w:val="center"/>
          </w:tcPr>
          <w:p w14:paraId="2A16A14D"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r w:rsidRPr="00830740">
              <w:rPr>
                <w:rFonts w:ascii="Proxima Nova Cn Rg" w:hAnsi="Proxima Nova Cn Rg" w:cs="Arial"/>
                <w:bCs/>
                <w:sz w:val="24"/>
                <w:szCs w:val="24"/>
                <w:lang w:val="en-US"/>
              </w:rPr>
              <w:br/>
            </w:r>
            <w:r w:rsidRPr="00830740">
              <w:rPr>
                <w:rFonts w:ascii="Proxima Nova Cn Rg" w:hAnsi="Proxima Nova Cn Rg" w:cs="Arial"/>
                <w:b/>
                <w:bCs/>
                <w:sz w:val="24"/>
                <w:szCs w:val="24"/>
                <w:lang w:val="en-US"/>
              </w:rPr>
              <w:t>and</w:t>
            </w:r>
            <w:r w:rsidRPr="00830740">
              <w:rPr>
                <w:rFonts w:ascii="Proxima Nova Cn Rg" w:hAnsi="Proxima Nova Cn Rg" w:cs="Arial"/>
                <w:bCs/>
                <w:sz w:val="24"/>
                <w:szCs w:val="24"/>
                <w:lang w:val="en-US"/>
              </w:rPr>
              <w:t xml:space="preserve"> Desktop</w:t>
            </w:r>
          </w:p>
        </w:tc>
        <w:tc>
          <w:tcPr>
            <w:tcW w:w="1440" w:type="dxa"/>
            <w:vAlign w:val="center"/>
          </w:tcPr>
          <w:p w14:paraId="4136DBA4"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r w:rsidRPr="00830740">
              <w:rPr>
                <w:rFonts w:ascii="Proxima Nova Cn Rg" w:hAnsi="Proxima Nova Cn Rg" w:cs="Arial"/>
                <w:bCs/>
                <w:sz w:val="24"/>
                <w:szCs w:val="24"/>
                <w:lang w:val="en-US"/>
              </w:rPr>
              <w:br/>
            </w:r>
            <w:r w:rsidRPr="00830740">
              <w:rPr>
                <w:rFonts w:ascii="Proxima Nova Cn Rg" w:hAnsi="Proxima Nova Cn Rg" w:cs="Arial"/>
                <w:b/>
                <w:bCs/>
                <w:sz w:val="24"/>
                <w:szCs w:val="24"/>
                <w:lang w:val="en-US"/>
              </w:rPr>
              <w:t>and</w:t>
            </w:r>
            <w:r w:rsidRPr="00830740">
              <w:rPr>
                <w:rFonts w:ascii="Proxima Nova Cn Rg" w:hAnsi="Proxima Nova Cn Rg" w:cs="Arial"/>
                <w:bCs/>
                <w:sz w:val="24"/>
                <w:szCs w:val="24"/>
                <w:lang w:val="en-US"/>
              </w:rPr>
              <w:t xml:space="preserve"> Desktop</w:t>
            </w:r>
          </w:p>
        </w:tc>
        <w:tc>
          <w:tcPr>
            <w:tcW w:w="1441" w:type="dxa"/>
            <w:vAlign w:val="center"/>
          </w:tcPr>
          <w:p w14:paraId="70950628"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w:t>
            </w:r>
            <w:r w:rsidRPr="00830740">
              <w:rPr>
                <w:rFonts w:ascii="Proxima Nova Cn Rg" w:hAnsi="Proxima Nova Cn Rg" w:cs="Arial"/>
                <w:bCs/>
                <w:sz w:val="24"/>
                <w:szCs w:val="24"/>
                <w:lang w:val="en-US"/>
              </w:rPr>
              <w:br/>
            </w:r>
            <w:r w:rsidRPr="00830740">
              <w:rPr>
                <w:rFonts w:ascii="Proxima Nova Cn Rg" w:hAnsi="Proxima Nova Cn Rg" w:cs="Arial"/>
                <w:b/>
                <w:bCs/>
                <w:sz w:val="24"/>
                <w:szCs w:val="24"/>
                <w:lang w:val="en-US"/>
              </w:rPr>
              <w:t>and</w:t>
            </w:r>
            <w:r w:rsidRPr="00830740">
              <w:rPr>
                <w:rFonts w:ascii="Proxima Nova Cn Rg" w:hAnsi="Proxima Nova Cn Rg" w:cs="Arial"/>
                <w:bCs/>
                <w:sz w:val="24"/>
                <w:szCs w:val="24"/>
                <w:lang w:val="en-US"/>
              </w:rPr>
              <w:t xml:space="preserve"> Desktop</w:t>
            </w:r>
          </w:p>
        </w:tc>
      </w:tr>
      <w:tr w:rsidR="00830740" w:rsidRPr="00830740" w14:paraId="0683B731"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dxa"/>
            <w:tcBorders>
              <w:left w:val="single" w:sz="4" w:space="0" w:color="4472C4"/>
            </w:tcBorders>
            <w:vAlign w:val="center"/>
          </w:tcPr>
          <w:p w14:paraId="23C081AC"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Non-specific mobile issues common on mobile</w:t>
            </w:r>
          </w:p>
        </w:tc>
        <w:tc>
          <w:tcPr>
            <w:tcW w:w="1440" w:type="dxa"/>
            <w:vAlign w:val="center"/>
          </w:tcPr>
          <w:p w14:paraId="2B3B7C0D"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 or Desktop</w:t>
            </w:r>
          </w:p>
        </w:tc>
        <w:tc>
          <w:tcPr>
            <w:tcW w:w="1441" w:type="dxa"/>
            <w:vAlign w:val="center"/>
          </w:tcPr>
          <w:p w14:paraId="2412CD06"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 or Desktop</w:t>
            </w:r>
          </w:p>
        </w:tc>
        <w:tc>
          <w:tcPr>
            <w:tcW w:w="1440" w:type="dxa"/>
          </w:tcPr>
          <w:p w14:paraId="005031E8"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 or Desktop</w:t>
            </w:r>
          </w:p>
        </w:tc>
        <w:tc>
          <w:tcPr>
            <w:tcW w:w="1441" w:type="dxa"/>
          </w:tcPr>
          <w:p w14:paraId="1F9732C7"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 or Desktop</w:t>
            </w:r>
          </w:p>
        </w:tc>
      </w:tr>
    </w:tbl>
    <w:bookmarkEnd w:id="7"/>
    <w:p w14:paraId="3466240C" w14:textId="0316B468" w:rsidR="00457907" w:rsidRDefault="00457907" w:rsidP="00457907">
      <w:pPr>
        <w:keepNext/>
        <w:widowControl w:val="0"/>
        <w:pBdr>
          <w:bottom w:val="single" w:sz="4" w:space="1" w:color="2F5496"/>
        </w:pBdr>
        <w:autoSpaceDE w:val="0"/>
        <w:autoSpaceDN w:val="0"/>
        <w:adjustRightInd w:val="0"/>
        <w:spacing w:before="200" w:after="120" w:line="288" w:lineRule="auto"/>
        <w:ind w:left="357" w:hanging="357"/>
        <w:textAlignment w:val="center"/>
        <w:outlineLvl w:val="1"/>
        <w:rPr>
          <w:rFonts w:ascii="ProximaNova-Light" w:eastAsia="Times New Roman" w:hAnsi="ProximaNova-Light" w:cs="ProximaNova-Light"/>
          <w:b/>
          <w:color w:val="2F5496"/>
          <w:spacing w:val="-13"/>
          <w:sz w:val="32"/>
          <w:szCs w:val="32"/>
        </w:rPr>
      </w:pPr>
      <w:r w:rsidRPr="00457907">
        <w:rPr>
          <w:rFonts w:ascii="ProximaNova-Light" w:eastAsia="Times New Roman" w:hAnsi="ProximaNova-Light" w:cs="ProximaNova-Light"/>
          <w:b/>
          <w:color w:val="2F5496"/>
          <w:spacing w:val="-13"/>
          <w:sz w:val="32"/>
          <w:szCs w:val="32"/>
        </w:rPr>
        <w:t>m.dot site testing</w:t>
      </w:r>
    </w:p>
    <w:tbl>
      <w:tblPr>
        <w:tblStyle w:val="GridTable4-Accent54"/>
        <w:tblW w:w="9634" w:type="dxa"/>
        <w:tblLook w:val="04A0" w:firstRow="1" w:lastRow="0" w:firstColumn="1" w:lastColumn="0" w:noHBand="0" w:noVBand="1"/>
      </w:tblPr>
      <w:tblGrid>
        <w:gridCol w:w="4746"/>
        <w:gridCol w:w="4888"/>
      </w:tblGrid>
      <w:tr w:rsidR="00830740" w:rsidRPr="00830740" w14:paraId="04B5CC7E" w14:textId="77777777" w:rsidTr="000077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46" w:type="dxa"/>
            <w:tcBorders>
              <w:right w:val="single" w:sz="4" w:space="0" w:color="8EAADB" w:themeColor="accent1" w:themeTint="99"/>
            </w:tcBorders>
            <w:vAlign w:val="center"/>
          </w:tcPr>
          <w:p w14:paraId="186F1D52"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Types of errors</w:t>
            </w:r>
          </w:p>
        </w:tc>
        <w:tc>
          <w:tcPr>
            <w:tcW w:w="4888" w:type="dxa"/>
            <w:tcBorders>
              <w:left w:val="single" w:sz="4" w:space="0" w:color="8EAADB" w:themeColor="accent1" w:themeTint="99"/>
            </w:tcBorders>
            <w:vAlign w:val="center"/>
          </w:tcPr>
          <w:p w14:paraId="79C48F2E"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Testing methods</w:t>
            </w:r>
          </w:p>
        </w:tc>
      </w:tr>
      <w:tr w:rsidR="00830740" w:rsidRPr="00830740" w14:paraId="5ABB1B15"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4D72A184"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Critical mobile-specific interoperability</w:t>
            </w:r>
          </w:p>
        </w:tc>
        <w:tc>
          <w:tcPr>
            <w:tcW w:w="4888" w:type="dxa"/>
            <w:vAlign w:val="center"/>
          </w:tcPr>
          <w:p w14:paraId="41AB1115"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r>
      <w:tr w:rsidR="00830740" w:rsidRPr="00830740" w14:paraId="20522AE8" w14:textId="77777777" w:rsidTr="000077E1">
        <w:tc>
          <w:tcPr>
            <w:cnfStyle w:val="001000000000" w:firstRow="0" w:lastRow="0" w:firstColumn="1" w:lastColumn="0" w:oddVBand="0" w:evenVBand="0" w:oddHBand="0" w:evenHBand="0" w:firstRowFirstColumn="0" w:firstRowLastColumn="0" w:lastRowFirstColumn="0" w:lastRowLastColumn="0"/>
            <w:tcW w:w="4746" w:type="dxa"/>
            <w:vAlign w:val="center"/>
          </w:tcPr>
          <w:p w14:paraId="570AE745"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Mobile-specific interaction</w:t>
            </w:r>
          </w:p>
        </w:tc>
        <w:tc>
          <w:tcPr>
            <w:tcW w:w="4888" w:type="dxa"/>
            <w:vAlign w:val="center"/>
          </w:tcPr>
          <w:p w14:paraId="58571875"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r>
      <w:tr w:rsidR="00830740" w:rsidRPr="00830740" w14:paraId="4BC5BC21"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0B44B710"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 assistive technology support</w:t>
            </w:r>
          </w:p>
        </w:tc>
        <w:tc>
          <w:tcPr>
            <w:tcW w:w="4888" w:type="dxa"/>
            <w:vAlign w:val="center"/>
          </w:tcPr>
          <w:p w14:paraId="662F9DCD"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r>
      <w:tr w:rsidR="00830740" w:rsidRPr="00830740" w14:paraId="19E0FD0D" w14:textId="77777777" w:rsidTr="000077E1">
        <w:tc>
          <w:tcPr>
            <w:cnfStyle w:val="001000000000" w:firstRow="0" w:lastRow="0" w:firstColumn="1" w:lastColumn="0" w:oddVBand="0" w:evenVBand="0" w:oddHBand="0" w:evenHBand="0" w:firstRowFirstColumn="0" w:firstRowLastColumn="0" w:lastRowFirstColumn="0" w:lastRowLastColumn="0"/>
            <w:tcW w:w="4746" w:type="dxa"/>
            <w:vAlign w:val="center"/>
          </w:tcPr>
          <w:p w14:paraId="7BCF2516"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 and desktop relationship errors</w:t>
            </w:r>
          </w:p>
        </w:tc>
        <w:tc>
          <w:tcPr>
            <w:tcW w:w="4888" w:type="dxa"/>
            <w:vAlign w:val="center"/>
          </w:tcPr>
          <w:p w14:paraId="54CEBACC"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 xml:space="preserve">Device </w:t>
            </w:r>
            <w:r w:rsidRPr="00830740">
              <w:rPr>
                <w:rFonts w:ascii="Proxima Nova Cn Rg" w:hAnsi="Proxima Nova Cn Rg" w:cs="Arial"/>
                <w:b/>
                <w:bCs/>
                <w:sz w:val="24"/>
                <w:szCs w:val="24"/>
                <w:lang w:val="en-US"/>
              </w:rPr>
              <w:t>and</w:t>
            </w:r>
            <w:r w:rsidRPr="00830740">
              <w:rPr>
                <w:rFonts w:ascii="Proxima Nova Cn Rg" w:hAnsi="Proxima Nova Cn Rg" w:cs="Arial"/>
                <w:bCs/>
                <w:sz w:val="24"/>
                <w:szCs w:val="24"/>
                <w:lang w:val="en-US"/>
              </w:rPr>
              <w:t xml:space="preserve"> Desktop</w:t>
            </w:r>
          </w:p>
        </w:tc>
      </w:tr>
      <w:tr w:rsidR="00830740" w:rsidRPr="00830740" w14:paraId="29AD46EA"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6758A680"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Non-specific mobile issues common on mobile</w:t>
            </w:r>
          </w:p>
        </w:tc>
        <w:tc>
          <w:tcPr>
            <w:tcW w:w="4888" w:type="dxa"/>
            <w:vAlign w:val="center"/>
          </w:tcPr>
          <w:p w14:paraId="4EF860FA"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Device</w:t>
            </w:r>
          </w:p>
        </w:tc>
      </w:tr>
    </w:tbl>
    <w:p w14:paraId="59DBE1F1" w14:textId="77777777" w:rsidR="0055213E" w:rsidRDefault="00786357" w:rsidP="00830740"/>
    <w:sectPr w:rsidR="0055213E" w:rsidSect="004579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Nova-Light">
    <w:altName w:val="Calibri"/>
    <w:panose1 w:val="02000506030000020004"/>
    <w:charset w:val="00"/>
    <w:family w:val="auto"/>
    <w:pitch w:val="variable"/>
    <w:sig w:usb0="800000AF" w:usb1="5000E0FB" w:usb2="00000000" w:usb3="00000000" w:csb0="0000019B" w:csb1="00000000"/>
  </w:font>
  <w:font w:name="Proxima Nova Cn Rg">
    <w:altName w:val="Tahoma"/>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ProximaNova-Semibold">
    <w:altName w:val="Calibri"/>
    <w:panose1 w:val="02000506030000020004"/>
    <w:charset w:val="00"/>
    <w:family w:val="auto"/>
    <w:pitch w:val="variable"/>
    <w:sig w:usb0="800000AF" w:usb1="5000E0FB" w:usb2="00000000" w:usb3="00000000" w:csb0="000001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31C"/>
    <w:multiLevelType w:val="hybridMultilevel"/>
    <w:tmpl w:val="D6DC67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104B5"/>
    <w:multiLevelType w:val="hybridMultilevel"/>
    <w:tmpl w:val="8A0427F2"/>
    <w:lvl w:ilvl="0" w:tplc="0C090019">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82647"/>
    <w:multiLevelType w:val="hybridMultilevel"/>
    <w:tmpl w:val="30AA3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C10ABA"/>
    <w:multiLevelType w:val="hybridMultilevel"/>
    <w:tmpl w:val="585AD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8F531C0"/>
    <w:multiLevelType w:val="hybridMultilevel"/>
    <w:tmpl w:val="C50CF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07"/>
    <w:rsid w:val="000077E1"/>
    <w:rsid w:val="001321E4"/>
    <w:rsid w:val="00132CBF"/>
    <w:rsid w:val="00173111"/>
    <w:rsid w:val="00457907"/>
    <w:rsid w:val="004A0C88"/>
    <w:rsid w:val="006B0A9A"/>
    <w:rsid w:val="00786357"/>
    <w:rsid w:val="00830740"/>
    <w:rsid w:val="0087599D"/>
    <w:rsid w:val="00915CCC"/>
    <w:rsid w:val="00AD75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0584"/>
  <w15:chartTrackingRefBased/>
  <w15:docId w15:val="{8EFEC545-62F5-491C-8887-DB847A95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next w:val="GridTable4-Accent5"/>
    <w:uiPriority w:val="49"/>
    <w:rsid w:val="00457907"/>
    <w:pPr>
      <w:spacing w:after="0" w:line="240" w:lineRule="auto"/>
    </w:pPr>
    <w:rPr>
      <w:rFonts w:ascii="Cambria" w:eastAsia="MS Mincho" w:hAnsi="Cambria" w:cs="Times New Roman"/>
      <w:sz w:val="20"/>
      <w:szCs w:val="20"/>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45790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457907"/>
    <w:pPr>
      <w:ind w:left="720"/>
      <w:contextualSpacing/>
    </w:pPr>
  </w:style>
  <w:style w:type="table" w:customStyle="1" w:styleId="GridTable4-Accent52">
    <w:name w:val="Grid Table 4 - Accent 52"/>
    <w:basedOn w:val="TableNormal"/>
    <w:next w:val="GridTable4-Accent5"/>
    <w:uiPriority w:val="49"/>
    <w:rsid w:val="00830740"/>
    <w:pPr>
      <w:spacing w:after="0" w:line="240" w:lineRule="auto"/>
    </w:pPr>
    <w:rPr>
      <w:rFonts w:ascii="Cambria" w:eastAsia="MS Mincho" w:hAnsi="Cambria" w:cs="Times New Roman"/>
      <w:sz w:val="20"/>
      <w:szCs w:val="20"/>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830740"/>
    <w:pPr>
      <w:spacing w:after="0" w:line="240" w:lineRule="auto"/>
    </w:pPr>
    <w:rPr>
      <w:rFonts w:ascii="Cambria" w:eastAsia="MS Mincho" w:hAnsi="Cambria" w:cs="Times New Roman"/>
      <w:sz w:val="20"/>
      <w:szCs w:val="20"/>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30740"/>
    <w:pPr>
      <w:spacing w:after="0" w:line="240" w:lineRule="auto"/>
    </w:pPr>
    <w:rPr>
      <w:rFonts w:ascii="Cambria" w:eastAsia="MS Mincho" w:hAnsi="Cambria" w:cs="Times New Roman"/>
      <w:sz w:val="20"/>
      <w:szCs w:val="20"/>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alloonText">
    <w:name w:val="Balloon Text"/>
    <w:basedOn w:val="Normal"/>
    <w:link w:val="BalloonTextChar"/>
    <w:uiPriority w:val="99"/>
    <w:semiHidden/>
    <w:unhideWhenUsed/>
    <w:rsid w:val="0000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8530-C1F3-4DA5-88C9-54B362E9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Wild</dc:creator>
  <cp:keywords/>
  <dc:description/>
  <cp:lastModifiedBy>Gian Wild</cp:lastModifiedBy>
  <cp:revision>2</cp:revision>
  <cp:lastPrinted>2018-11-06T04:07:00Z</cp:lastPrinted>
  <dcterms:created xsi:type="dcterms:W3CDTF">2018-11-06T04:22:00Z</dcterms:created>
  <dcterms:modified xsi:type="dcterms:W3CDTF">2018-11-06T04:22:00Z</dcterms:modified>
</cp:coreProperties>
</file>