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04B76" w14:textId="77777777" w:rsidR="00996782" w:rsidRDefault="00996782" w:rsidP="00C718B9">
      <w:bookmarkStart w:id="0" w:name="_Hlk529184753"/>
      <w:bookmarkEnd w:id="0"/>
    </w:p>
    <w:p w14:paraId="7A2BD38B" w14:textId="77777777" w:rsidR="00ED5CE7" w:rsidRDefault="00ED5CE7" w:rsidP="00C718B9">
      <w:pPr>
        <w:pStyle w:val="BasicParagraph"/>
      </w:pPr>
    </w:p>
    <w:p w14:paraId="7C7893A7" w14:textId="77777777" w:rsidR="00692153" w:rsidRDefault="00692153" w:rsidP="00C718B9">
      <w:pPr>
        <w:pStyle w:val="Cover-Company"/>
        <w:rPr>
          <w:color w:val="2F5496" w:themeColor="accent5" w:themeShade="BF"/>
        </w:rPr>
      </w:pPr>
    </w:p>
    <w:p w14:paraId="0B147EBE" w14:textId="77777777" w:rsidR="00692153" w:rsidRDefault="00692153" w:rsidP="00C718B9">
      <w:pPr>
        <w:pStyle w:val="Cover-Company"/>
        <w:rPr>
          <w:color w:val="2F5496" w:themeColor="accent5" w:themeShade="BF"/>
        </w:rPr>
      </w:pPr>
    </w:p>
    <w:p w14:paraId="6C01C6F0" w14:textId="77777777" w:rsidR="00692153" w:rsidRDefault="00692153" w:rsidP="00C718B9">
      <w:pPr>
        <w:pStyle w:val="Cover-Company"/>
        <w:rPr>
          <w:color w:val="2F5496" w:themeColor="accent5" w:themeShade="BF"/>
        </w:rPr>
      </w:pPr>
    </w:p>
    <w:p w14:paraId="131FCD52" w14:textId="77777777" w:rsidR="00692153" w:rsidRDefault="00692153" w:rsidP="00C718B9">
      <w:pPr>
        <w:pStyle w:val="Cover-Company"/>
        <w:rPr>
          <w:color w:val="2F5496" w:themeColor="accent5" w:themeShade="BF"/>
        </w:rPr>
      </w:pPr>
    </w:p>
    <w:p w14:paraId="7E5F67FD" w14:textId="50FA2468" w:rsidR="00186DB1" w:rsidRDefault="00E239DE" w:rsidP="003E372B">
      <w:pPr>
        <w:pStyle w:val="Cover-Company"/>
        <w:ind w:left="1134"/>
        <w:jc w:val="left"/>
        <w:rPr>
          <w:color w:val="2F5496" w:themeColor="accent5" w:themeShade="BF"/>
        </w:rPr>
      </w:pPr>
      <w:r w:rsidRPr="0059122E">
        <w:rPr>
          <w:color w:val="2F5496" w:themeColor="accent5" w:themeShade="BF"/>
        </w:rPr>
        <w:t>Mobile</w:t>
      </w:r>
      <w:r w:rsidR="003C72A9" w:rsidRPr="0059122E">
        <w:rPr>
          <w:color w:val="2F5496" w:themeColor="accent5" w:themeShade="BF"/>
        </w:rPr>
        <w:t xml:space="preserve"> </w:t>
      </w:r>
      <w:r w:rsidR="0010619B" w:rsidRPr="0059122E">
        <w:rPr>
          <w:color w:val="2F5496" w:themeColor="accent5" w:themeShade="BF"/>
        </w:rPr>
        <w:t>A</w:t>
      </w:r>
      <w:r w:rsidR="003C72A9" w:rsidRPr="0059122E">
        <w:rPr>
          <w:color w:val="2F5496" w:themeColor="accent5" w:themeShade="BF"/>
        </w:rPr>
        <w:t>ccessibility</w:t>
      </w:r>
      <w:r w:rsidR="0010619B" w:rsidRPr="0059122E">
        <w:rPr>
          <w:color w:val="2F5496" w:themeColor="accent5" w:themeShade="BF"/>
        </w:rPr>
        <w:t xml:space="preserve"> Testing </w:t>
      </w:r>
      <w:bookmarkStart w:id="1" w:name="_GoBack"/>
      <w:r w:rsidR="0010619B" w:rsidRPr="0059122E">
        <w:rPr>
          <w:color w:val="2F5496" w:themeColor="accent5" w:themeShade="BF"/>
        </w:rPr>
        <w:t xml:space="preserve">Methodology </w:t>
      </w:r>
    </w:p>
    <w:bookmarkEnd w:id="1"/>
    <w:p w14:paraId="07B41E0C" w14:textId="4081EDB2" w:rsidR="003E372B" w:rsidRPr="00057BC8" w:rsidRDefault="00057BC8" w:rsidP="00057BC8">
      <w:pPr>
        <w:ind w:left="1276"/>
        <w:rPr>
          <w:sz w:val="36"/>
        </w:rPr>
      </w:pPr>
      <w:r w:rsidRPr="00057BC8">
        <w:rPr>
          <w:sz w:val="36"/>
        </w:rPr>
        <w:t>Step 1: Identify what needs to be tested</w:t>
      </w:r>
    </w:p>
    <w:p w14:paraId="40A276E6" w14:textId="25319ED4" w:rsidR="00057BC8" w:rsidRPr="00057BC8" w:rsidRDefault="00057BC8" w:rsidP="00057BC8">
      <w:pPr>
        <w:ind w:left="1276"/>
        <w:rPr>
          <w:sz w:val="36"/>
        </w:rPr>
      </w:pPr>
      <w:r w:rsidRPr="00057BC8">
        <w:rPr>
          <w:sz w:val="36"/>
        </w:rPr>
        <w:t xml:space="preserve">Step </w:t>
      </w:r>
      <w:r w:rsidR="00220C0A">
        <w:rPr>
          <w:sz w:val="36"/>
        </w:rPr>
        <w:t>2</w:t>
      </w:r>
      <w:r w:rsidRPr="00057BC8">
        <w:rPr>
          <w:sz w:val="36"/>
        </w:rPr>
        <w:t>: Conduct specific mobile tests</w:t>
      </w:r>
    </w:p>
    <w:p w14:paraId="6EFC9FDF" w14:textId="77777777" w:rsidR="003E372B" w:rsidRPr="0059122E" w:rsidRDefault="003E372B" w:rsidP="003E372B">
      <w:pPr>
        <w:ind w:left="3544"/>
      </w:pPr>
    </w:p>
    <w:p w14:paraId="0C560A40" w14:textId="77777777" w:rsidR="00415A14" w:rsidRDefault="00415A14" w:rsidP="00C718B9"/>
    <w:p w14:paraId="5BD3F8A3" w14:textId="77777777" w:rsidR="00415A14" w:rsidRDefault="00415A14" w:rsidP="00C718B9">
      <w:pPr>
        <w:pStyle w:val="BasicParagraph"/>
        <w:sectPr w:rsidR="00415A14" w:rsidSect="006734A3">
          <w:footerReference w:type="even" r:id="rId8"/>
          <w:footerReference w:type="default" r:id="rId9"/>
          <w:headerReference w:type="first" r:id="rId10"/>
          <w:footerReference w:type="first" r:id="rId11"/>
          <w:pgSz w:w="11900" w:h="16840"/>
          <w:pgMar w:top="1440" w:right="985" w:bottom="1440" w:left="0" w:header="0" w:footer="237" w:gutter="0"/>
          <w:cols w:space="708"/>
          <w:titlePg/>
          <w:docGrid w:linePitch="360"/>
        </w:sectPr>
      </w:pPr>
    </w:p>
    <w:p w14:paraId="6DF678AD" w14:textId="5F991D28" w:rsidR="003C72A9" w:rsidRPr="0059122E" w:rsidRDefault="00F50FDC" w:rsidP="0059122E">
      <w:pPr>
        <w:pStyle w:val="Heading1"/>
      </w:pPr>
      <w:bookmarkStart w:id="2" w:name="_Toc415065469"/>
      <w:bookmarkStart w:id="3" w:name="_Toc415171825"/>
      <w:bookmarkStart w:id="4" w:name="_Toc296285983"/>
      <w:bookmarkStart w:id="5" w:name="_Toc162862291"/>
      <w:bookmarkStart w:id="6" w:name="_Toc329785080"/>
      <w:bookmarkStart w:id="7" w:name="_Toc328596408"/>
      <w:bookmarkStart w:id="8" w:name="_Toc318989952"/>
      <w:bookmarkStart w:id="9" w:name="_Toc321640185"/>
      <w:bookmarkStart w:id="10" w:name="_Toc316975111"/>
      <w:bookmarkStart w:id="11" w:name="_Toc412445653"/>
      <w:bookmarkStart w:id="12" w:name="_Toc415065467"/>
      <w:bookmarkStart w:id="13" w:name="_Toc529222383"/>
      <w:r>
        <w:lastRenderedPageBreak/>
        <w:t>Mobile Testing Methodology Overview</w:t>
      </w:r>
      <w:bookmarkEnd w:id="13"/>
    </w:p>
    <w:p w14:paraId="305965A4" w14:textId="36A27095" w:rsidR="00057BC8" w:rsidRDefault="00057BC8" w:rsidP="00057BC8">
      <w:bookmarkStart w:id="14" w:name="_Toc529202015"/>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10C5D8A7" w14:textId="4D9660E8" w:rsidR="00057BC8" w:rsidRPr="00F50FDC" w:rsidRDefault="00057BC8" w:rsidP="00F50FDC">
      <w:pPr>
        <w:pStyle w:val="Heading2"/>
      </w:pPr>
      <w:bookmarkStart w:id="15" w:name="_Toc529222384"/>
      <w:r w:rsidRPr="00F50FDC">
        <w:t>Step 1: Identify what needs to be tested</w:t>
      </w:r>
      <w:bookmarkEnd w:id="15"/>
    </w:p>
    <w:p w14:paraId="0D251E56" w14:textId="640983C2" w:rsidR="00F50FDC" w:rsidRDefault="00F50FDC" w:rsidP="00F50FDC">
      <w:pPr>
        <w:pStyle w:val="Heading3"/>
      </w:pPr>
      <w:r>
        <w:t xml:space="preserve">Identify devices </w:t>
      </w:r>
    </w:p>
    <w:p w14:paraId="0D6915FA" w14:textId="77777777" w:rsidR="00F50FDC" w:rsidRPr="0059122E" w:rsidRDefault="00F50FDC" w:rsidP="00F50FDC">
      <w:r w:rsidRPr="0059122E">
        <w:t>Recommended devices</w:t>
      </w:r>
      <w:r>
        <w:t>:</w:t>
      </w:r>
    </w:p>
    <w:p w14:paraId="137CCF45" w14:textId="77777777" w:rsidR="00F50FDC" w:rsidRPr="00F91F7C" w:rsidRDefault="00F50FDC" w:rsidP="00F50FDC">
      <w:pPr>
        <w:pStyle w:val="ListParagraph"/>
        <w:numPr>
          <w:ilvl w:val="0"/>
          <w:numId w:val="5"/>
        </w:numPr>
      </w:pPr>
      <w:r w:rsidRPr="00F91F7C">
        <w:t>iPhone</w:t>
      </w:r>
      <w:r>
        <w:t>, Safari</w:t>
      </w:r>
    </w:p>
    <w:p w14:paraId="36284D6E" w14:textId="77777777" w:rsidR="00F50FDC" w:rsidRPr="00F91F7C" w:rsidRDefault="00F50FDC" w:rsidP="00F50FDC">
      <w:pPr>
        <w:pStyle w:val="ListParagraph"/>
        <w:numPr>
          <w:ilvl w:val="0"/>
          <w:numId w:val="5"/>
        </w:numPr>
      </w:pPr>
      <w:r w:rsidRPr="00F91F7C">
        <w:t>iPad</w:t>
      </w:r>
      <w:r>
        <w:t>, Safari</w:t>
      </w:r>
    </w:p>
    <w:p w14:paraId="432F33C0" w14:textId="77777777" w:rsidR="00F50FDC" w:rsidRPr="00F91F7C" w:rsidRDefault="00F50FDC" w:rsidP="00F50FDC">
      <w:pPr>
        <w:pStyle w:val="ListParagraph"/>
        <w:numPr>
          <w:ilvl w:val="0"/>
          <w:numId w:val="5"/>
        </w:numPr>
      </w:pPr>
      <w:r w:rsidRPr="00F91F7C">
        <w:t>Android phone</w:t>
      </w:r>
      <w:r>
        <w:t>, Chrome</w:t>
      </w:r>
    </w:p>
    <w:p w14:paraId="04E12ED6" w14:textId="77777777" w:rsidR="00F50FDC" w:rsidRDefault="00F50FDC" w:rsidP="00F50FDC">
      <w:pPr>
        <w:pStyle w:val="ListParagraph"/>
        <w:numPr>
          <w:ilvl w:val="0"/>
          <w:numId w:val="5"/>
        </w:numPr>
      </w:pPr>
      <w:r w:rsidRPr="00F91F7C">
        <w:t>Android tablet</w:t>
      </w:r>
      <w:r>
        <w:t>, Chrome</w:t>
      </w:r>
    </w:p>
    <w:p w14:paraId="1D108910" w14:textId="3A346E9D" w:rsidR="00F50FDC" w:rsidRPr="00F50FDC" w:rsidRDefault="00F50FDC" w:rsidP="00F50FDC">
      <w:pPr>
        <w:pStyle w:val="Heading3"/>
      </w:pPr>
      <w:r w:rsidRPr="00F50FDC">
        <w:t>Identify the site type</w:t>
      </w:r>
      <w:r w:rsidR="00364000">
        <w:t xml:space="preserve"> and variations of the page</w:t>
      </w:r>
    </w:p>
    <w:bookmarkEnd w:id="14"/>
    <w:p w14:paraId="48ADD172" w14:textId="77777777" w:rsidR="00057BC8" w:rsidRDefault="00057BC8" w:rsidP="00057BC8">
      <w:pPr>
        <w:rPr>
          <w:lang w:val="en-GB"/>
        </w:rPr>
      </w:pPr>
      <w:r>
        <w:rPr>
          <w:lang w:val="en-GB"/>
        </w:rPr>
        <w:t>There are three types of sites on the web and each type has different mobile testing requirements:</w:t>
      </w:r>
    </w:p>
    <w:p w14:paraId="4F48D9DB"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38DA7F6D"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31573C69"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74153585" w14:textId="79346CFE" w:rsidR="00057BC8" w:rsidRDefault="00057BC8" w:rsidP="00057BC8">
      <w:pPr>
        <w:rPr>
          <w:lang w:val="en-AU"/>
        </w:rPr>
      </w:pPr>
      <w:bookmarkStart w:id="16" w:name="_Hlk529177000"/>
      <w:r>
        <w:rPr>
          <w:lang w:val="en-AU"/>
        </w:rPr>
        <w:t xml:space="preserve">Responsive sites contain multiple variations or versions of a page. It is important that </w:t>
      </w:r>
      <w:r w:rsidRPr="009D57B6">
        <w:rPr>
          <w:b/>
          <w:lang w:val="en-AU"/>
        </w:rPr>
        <w:t>each variation of the page is tested</w:t>
      </w:r>
      <w:r>
        <w:rPr>
          <w:b/>
          <w:lang w:val="en-AU"/>
        </w:rPr>
        <w:t xml:space="preserve"> </w:t>
      </w:r>
      <w:r w:rsidRPr="00007026">
        <w:rPr>
          <w:lang w:val="en-AU"/>
        </w:rPr>
        <w:t>and that</w:t>
      </w:r>
      <w:r>
        <w:rPr>
          <w:b/>
          <w:lang w:val="en-AU"/>
        </w:rPr>
        <w:t xml:space="preserve"> all functionality is available on all variations of the page</w:t>
      </w:r>
      <w:r>
        <w:rPr>
          <w:lang w:val="en-AU"/>
        </w:rPr>
        <w:t xml:space="preserve">. People with disabilities may be restricted to one variation of the page only. </w:t>
      </w:r>
      <w:bookmarkEnd w:id="16"/>
      <w:r>
        <w:rPr>
          <w:lang w:val="en-AU"/>
        </w:rPr>
        <w:t>Developers can vary one or both of the following:</w:t>
      </w:r>
    </w:p>
    <w:p w14:paraId="52F24B42" w14:textId="77777777" w:rsidR="00057BC8" w:rsidRPr="00A44CDE" w:rsidRDefault="00057BC8" w:rsidP="00057BC8">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343E0F2D" w14:textId="4BD8EFEA" w:rsidR="00057BC8" w:rsidRPr="003E372B" w:rsidRDefault="00057BC8" w:rsidP="00057BC8">
      <w:pPr>
        <w:pStyle w:val="ListParagraph"/>
        <w:numPr>
          <w:ilvl w:val="0"/>
          <w:numId w:val="14"/>
        </w:numPr>
        <w:rPr>
          <w:b/>
          <w:lang w:val="en-AU"/>
        </w:rPr>
      </w:pPr>
      <w:r w:rsidRPr="003E372B">
        <w:rPr>
          <w:b/>
          <w:lang w:val="en-AU"/>
        </w:rPr>
        <w:t xml:space="preserve">Variation in the presentation </w:t>
      </w:r>
      <w:r w:rsidRPr="003E372B">
        <w:rPr>
          <w:lang w:val="en-AU"/>
        </w:rPr>
        <w:t>of components displayed.</w:t>
      </w:r>
    </w:p>
    <w:p w14:paraId="3597E647" w14:textId="28917016" w:rsidR="000A072A" w:rsidRPr="000A072A" w:rsidRDefault="00057BC8" w:rsidP="00F50FDC">
      <w:pPr>
        <w:pStyle w:val="Heading2"/>
      </w:pPr>
      <w:bookmarkStart w:id="17" w:name="_Toc529222385"/>
      <w:r>
        <w:t xml:space="preserve">Step </w:t>
      </w:r>
      <w:r w:rsidR="00F50FDC">
        <w:t>2</w:t>
      </w:r>
      <w:r>
        <w:t>: Conduct specific mobile tests</w:t>
      </w:r>
      <w:bookmarkEnd w:id="17"/>
    </w:p>
    <w:p w14:paraId="7A6D7153" w14:textId="45CA7F1A" w:rsidR="0010619B" w:rsidRPr="0010619B" w:rsidRDefault="0010619B" w:rsidP="0010619B">
      <w:pPr>
        <w:rPr>
          <w:lang w:val="en-AU"/>
        </w:rPr>
      </w:pPr>
      <w:r>
        <w:rPr>
          <w:lang w:val="en-AU"/>
        </w:rPr>
        <w:t xml:space="preserve">In addition to the </w:t>
      </w:r>
      <w:r w:rsidR="00FB2F87">
        <w:rPr>
          <w:lang w:val="en-AU"/>
        </w:rPr>
        <w:t>familiar criteria</w:t>
      </w:r>
      <w:r>
        <w:rPr>
          <w:lang w:val="en-AU"/>
        </w:rPr>
        <w:t xml:space="preserve"> that are tested on desktop – such as alternatives to images, and coding headings and tables</w:t>
      </w:r>
      <w:r w:rsidR="007B63AC">
        <w:rPr>
          <w:lang w:val="en-AU"/>
        </w:rPr>
        <w:t xml:space="preserve"> –</w:t>
      </w:r>
      <w:r>
        <w:rPr>
          <w:lang w:val="en-AU"/>
        </w:rPr>
        <w:t xml:space="preserve"> there</w:t>
      </w:r>
      <w:r w:rsidR="007B63AC">
        <w:rPr>
          <w:lang w:val="en-AU"/>
        </w:rPr>
        <w:t xml:space="preserve"> </w:t>
      </w:r>
      <w:r>
        <w:rPr>
          <w:lang w:val="en-AU"/>
        </w:rPr>
        <w:t xml:space="preserve">are </w:t>
      </w:r>
      <w:r w:rsidR="007C2BF2">
        <w:rPr>
          <w:lang w:val="en-AU"/>
        </w:rPr>
        <w:t>five</w:t>
      </w:r>
      <w:r>
        <w:rPr>
          <w:lang w:val="en-AU"/>
        </w:rPr>
        <w:t xml:space="preserve"> more types of mobile testing errors:</w:t>
      </w:r>
    </w:p>
    <w:p w14:paraId="1C6B0CFC" w14:textId="77777777"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bookmarkStart w:id="18" w:name="_Toc529202018"/>
      <w:r>
        <w:rPr>
          <w:rFonts w:cs="ProximaNova-Light"/>
          <w:b/>
          <w:bCs w:val="0"/>
          <w:color w:val="262626"/>
          <w:lang w:val="en-GB"/>
        </w:rPr>
        <w:t>Critical m</w:t>
      </w:r>
      <w:r w:rsidRPr="00457907">
        <w:rPr>
          <w:rFonts w:cs="ProximaNova-Light"/>
          <w:b/>
          <w:color w:val="262626"/>
          <w:lang w:val="en-GB"/>
        </w:rPr>
        <w:t xml:space="preserve">obile-specific </w:t>
      </w:r>
      <w:r>
        <w:rPr>
          <w:rFonts w:cs="ProximaNova-Light"/>
          <w:b/>
          <w:bCs w:val="0"/>
          <w:color w:val="262626"/>
          <w:lang w:val="en-GB"/>
        </w:rPr>
        <w:t>interoperability</w:t>
      </w:r>
      <w:r w:rsidRPr="00457907">
        <w:rPr>
          <w:rFonts w:cs="ProximaNova-Light"/>
          <w:color w:val="262626"/>
          <w:lang w:val="en-GB"/>
        </w:rPr>
        <w:t xml:space="preserve">: </w:t>
      </w:r>
      <w:r>
        <w:rPr>
          <w:rFonts w:cs="ProximaNova-Light"/>
          <w:bCs w:val="0"/>
          <w:color w:val="262626"/>
          <w:lang w:val="en-GB"/>
        </w:rPr>
        <w:t>h</w:t>
      </w:r>
      <w:r w:rsidRPr="00457907">
        <w:rPr>
          <w:rFonts w:cs="ProximaNova-Light"/>
          <w:color w:val="262626"/>
          <w:lang w:val="en-GB"/>
        </w:rPr>
        <w:t xml:space="preserve">over trap, touch trap, </w:t>
      </w:r>
      <w:r>
        <w:rPr>
          <w:rFonts w:cs="ProximaNova-Light"/>
          <w:bCs w:val="0"/>
          <w:color w:val="262626"/>
          <w:lang w:val="en-GB"/>
        </w:rPr>
        <w:t>screen reader</w:t>
      </w:r>
      <w:r w:rsidRPr="00457907">
        <w:rPr>
          <w:rFonts w:cs="ProximaNova-Light"/>
          <w:color w:val="262626"/>
          <w:lang w:val="en-GB"/>
        </w:rPr>
        <w:t xml:space="preserve"> swipe trap, </w:t>
      </w:r>
      <w:r>
        <w:rPr>
          <w:rFonts w:cs="ProximaNova-Light"/>
          <w:bCs w:val="0"/>
          <w:color w:val="262626"/>
          <w:lang w:val="en-GB"/>
        </w:rPr>
        <w:t>o</w:t>
      </w:r>
      <w:r w:rsidRPr="00457907">
        <w:rPr>
          <w:rFonts w:cs="ProximaNova-Light"/>
          <w:color w:val="262626"/>
          <w:lang w:val="en-GB"/>
        </w:rPr>
        <w:t xml:space="preserve">n-screen keyboard trap, </w:t>
      </w:r>
      <w:r>
        <w:rPr>
          <w:rFonts w:cs="ProximaNova-Light"/>
          <w:bCs w:val="0"/>
          <w:color w:val="262626"/>
          <w:lang w:val="en-GB"/>
        </w:rPr>
        <w:t>z</w:t>
      </w:r>
      <w:r w:rsidRPr="00457907">
        <w:rPr>
          <w:rFonts w:cs="ProximaNova-Light"/>
          <w:color w:val="262626"/>
          <w:lang w:val="en-GB"/>
        </w:rPr>
        <w:t>oom trap, etc.</w:t>
      </w:r>
    </w:p>
    <w:p w14:paraId="51DDEEAC" w14:textId="01F5E091"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Mobile-specific </w:t>
      </w:r>
      <w:r>
        <w:rPr>
          <w:rFonts w:cs="ProximaNova-Light"/>
          <w:b/>
          <w:bCs w:val="0"/>
          <w:color w:val="262626"/>
          <w:lang w:val="en-GB"/>
        </w:rPr>
        <w:t>interaction</w:t>
      </w:r>
      <w:r w:rsidRPr="00457907">
        <w:rPr>
          <w:rFonts w:cs="ProximaNova-Light"/>
          <w:b/>
          <w:color w:val="262626"/>
          <w:lang w:val="en-GB"/>
        </w:rPr>
        <w:t>:</w:t>
      </w:r>
      <w:r w:rsidRPr="00457907">
        <w:rPr>
          <w:rFonts w:cs="ProximaNova-Light"/>
          <w:color w:val="262626"/>
          <w:lang w:val="en-GB"/>
        </w:rPr>
        <w:t xml:space="preserve"> orientation, motion actuation, geolocation, scroll-bars, </w:t>
      </w:r>
      <w:r w:rsidR="00FB2F87">
        <w:rPr>
          <w:rFonts w:cs="ProximaNova-Light"/>
          <w:color w:val="262626"/>
          <w:lang w:val="en-GB"/>
        </w:rPr>
        <w:t xml:space="preserve">blocking </w:t>
      </w:r>
      <w:r w:rsidRPr="00457907">
        <w:rPr>
          <w:rFonts w:cs="ProximaNova-Light"/>
          <w:color w:val="262626"/>
          <w:lang w:val="en-GB"/>
        </w:rPr>
        <w:t>pinch zoom, touch targets, inactive space, navigational aids, etc.</w:t>
      </w:r>
    </w:p>
    <w:p w14:paraId="4A1A0F21" w14:textId="7FC21864"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 assistive technology </w:t>
      </w:r>
      <w:r>
        <w:rPr>
          <w:rFonts w:cs="ProximaNova-Light"/>
          <w:b/>
          <w:bCs w:val="0"/>
          <w:color w:val="262626"/>
          <w:lang w:val="en-GB"/>
        </w:rPr>
        <w:t>support</w:t>
      </w:r>
      <w:r w:rsidRPr="00457907">
        <w:rPr>
          <w:rFonts w:cs="ProximaNova-Light"/>
          <w:color w:val="262626"/>
          <w:lang w:val="en-GB"/>
        </w:rPr>
        <w:t>:</w:t>
      </w:r>
      <w:r w:rsidRPr="00457907">
        <w:rPr>
          <w:rFonts w:cs="ProximaNova-Light"/>
          <w:b/>
          <w:color w:val="262626"/>
          <w:lang w:val="en-GB"/>
        </w:rPr>
        <w:t xml:space="preserve"> </w:t>
      </w:r>
      <w:r w:rsidRPr="00457907">
        <w:rPr>
          <w:rFonts w:cs="ProximaNova-Light"/>
          <w:color w:val="262626"/>
          <w:lang w:val="en-GB"/>
        </w:rPr>
        <w:t xml:space="preserve">screen reader </w:t>
      </w:r>
      <w:r w:rsidR="00FB2F87">
        <w:rPr>
          <w:rFonts w:cs="ProximaNova-Light"/>
          <w:color w:val="262626"/>
          <w:lang w:val="en-GB"/>
        </w:rPr>
        <w:t>support</w:t>
      </w:r>
      <w:r w:rsidRPr="00457907">
        <w:rPr>
          <w:rFonts w:cs="ProximaNova-Light"/>
          <w:color w:val="262626"/>
          <w:lang w:val="en-GB"/>
        </w:rPr>
        <w:t xml:space="preserve">, keyboard </w:t>
      </w:r>
      <w:proofErr w:type="spellStart"/>
      <w:r w:rsidRPr="00457907">
        <w:rPr>
          <w:rFonts w:cs="ProximaNova-Light"/>
          <w:color w:val="262626"/>
          <w:lang w:val="en-GB"/>
        </w:rPr>
        <w:t>behavior</w:t>
      </w:r>
      <w:proofErr w:type="spellEnd"/>
      <w:r w:rsidRPr="00457907">
        <w:rPr>
          <w:rFonts w:cs="ProximaNova-Light"/>
          <w:color w:val="262626"/>
          <w:lang w:val="en-GB"/>
        </w:rPr>
        <w:t xml:space="preserve">, magnification / zoom </w:t>
      </w:r>
      <w:proofErr w:type="spellStart"/>
      <w:r w:rsidRPr="00457907">
        <w:rPr>
          <w:rFonts w:cs="ProximaNova-Light"/>
          <w:color w:val="262626"/>
          <w:lang w:val="en-GB"/>
        </w:rPr>
        <w:t>behavior</w:t>
      </w:r>
      <w:proofErr w:type="spellEnd"/>
      <w:r w:rsidRPr="00457907">
        <w:rPr>
          <w:rFonts w:cs="ProximaNova-Light"/>
          <w:color w:val="262626"/>
          <w:lang w:val="en-GB"/>
        </w:rPr>
        <w:t xml:space="preserve">, inverse </w:t>
      </w:r>
      <w:proofErr w:type="spellStart"/>
      <w:r w:rsidRPr="00457907">
        <w:rPr>
          <w:rFonts w:cs="ProximaNova-Light"/>
          <w:color w:val="262626"/>
          <w:lang w:val="en-GB"/>
        </w:rPr>
        <w:t>colors</w:t>
      </w:r>
      <w:proofErr w:type="spellEnd"/>
      <w:r w:rsidRPr="00457907">
        <w:rPr>
          <w:rFonts w:cs="ProximaNova-Light"/>
          <w:color w:val="262626"/>
          <w:lang w:val="en-GB"/>
        </w:rPr>
        <w:t xml:space="preserve"> / grayscale behaviour, etc.</w:t>
      </w:r>
    </w:p>
    <w:p w14:paraId="64C34C3D" w14:textId="44BC92FA" w:rsidR="00D81507" w:rsidRPr="00457907" w:rsidRDefault="00D81507" w:rsidP="00D81507">
      <w:pPr>
        <w:widowControl w:val="0"/>
        <w:numPr>
          <w:ilvl w:val="0"/>
          <w:numId w:val="11"/>
        </w:numPr>
        <w:autoSpaceDE w:val="0"/>
        <w:autoSpaceDN w:val="0"/>
        <w:adjustRightInd w:val="0"/>
        <w:spacing w:before="60" w:after="60" w:line="288" w:lineRule="auto"/>
        <w:textAlignment w:val="center"/>
        <w:rPr>
          <w:rFonts w:cs="ProximaNova-Light"/>
          <w:color w:val="262626"/>
          <w:lang w:val="en-GB"/>
        </w:rPr>
      </w:pPr>
      <w:r w:rsidRPr="00457907">
        <w:rPr>
          <w:rFonts w:cs="ProximaNova-Light"/>
          <w:b/>
          <w:color w:val="262626"/>
          <w:lang w:val="en-GB"/>
        </w:rPr>
        <w:t xml:space="preserve">Mobile and </w:t>
      </w:r>
      <w:r>
        <w:rPr>
          <w:rFonts w:cs="ProximaNova-Light"/>
          <w:b/>
          <w:color w:val="262626"/>
          <w:lang w:val="en-GB"/>
        </w:rPr>
        <w:t>d</w:t>
      </w:r>
      <w:r w:rsidRPr="00457907">
        <w:rPr>
          <w:rFonts w:cs="ProximaNova-Light"/>
          <w:b/>
          <w:color w:val="262626"/>
          <w:lang w:val="en-GB"/>
        </w:rPr>
        <w:t xml:space="preserve">esktop relationship errors: </w:t>
      </w:r>
      <w:r w:rsidRPr="00457907">
        <w:rPr>
          <w:rFonts w:cs="ProximaNova-Light"/>
          <w:color w:val="262626"/>
          <w:lang w:val="en-GB"/>
        </w:rPr>
        <w:t>consistency, restriction of content, choice of content, etc.</w:t>
      </w:r>
    </w:p>
    <w:p w14:paraId="1D32355D" w14:textId="6FC3FFC8" w:rsidR="00057BC8" w:rsidRPr="00D81507" w:rsidRDefault="00D81507" w:rsidP="006E56AD">
      <w:pPr>
        <w:widowControl w:val="0"/>
        <w:numPr>
          <w:ilvl w:val="0"/>
          <w:numId w:val="11"/>
        </w:numPr>
        <w:autoSpaceDE w:val="0"/>
        <w:autoSpaceDN w:val="0"/>
        <w:adjustRightInd w:val="0"/>
        <w:spacing w:before="60" w:after="60" w:line="288" w:lineRule="auto"/>
        <w:textAlignment w:val="center"/>
        <w:rPr>
          <w:b/>
        </w:rPr>
      </w:pPr>
      <w:r w:rsidRPr="00457907">
        <w:rPr>
          <w:rFonts w:cs="ProximaNova-Light"/>
          <w:b/>
          <w:color w:val="262626"/>
          <w:lang w:val="en-GB"/>
        </w:rPr>
        <w:t xml:space="preserve">Non-specific mobile </w:t>
      </w:r>
      <w:r w:rsidRPr="00D81507">
        <w:rPr>
          <w:rFonts w:cs="ProximaNova-Light"/>
          <w:b/>
          <w:bCs w:val="0"/>
          <w:color w:val="262626"/>
          <w:lang w:val="en-GB"/>
        </w:rPr>
        <w:t>issues common on mobile</w:t>
      </w:r>
      <w:r w:rsidRPr="00457907">
        <w:rPr>
          <w:rFonts w:cs="ProximaNova-Light"/>
          <w:b/>
          <w:color w:val="262626"/>
          <w:lang w:val="en-GB"/>
        </w:rPr>
        <w:t xml:space="preserve">: </w:t>
      </w:r>
      <w:r w:rsidRPr="00457907">
        <w:rPr>
          <w:rFonts w:cs="ProximaNova-Light"/>
          <w:color w:val="262626"/>
          <w:lang w:val="en-GB"/>
        </w:rPr>
        <w:t>alternatives for items only displayed in mobile (</w:t>
      </w:r>
      <w:proofErr w:type="spellStart"/>
      <w:r w:rsidRPr="00457907">
        <w:rPr>
          <w:rFonts w:cs="ProximaNova-Light"/>
          <w:color w:val="262626"/>
          <w:lang w:val="en-GB"/>
        </w:rPr>
        <w:t>eg.</w:t>
      </w:r>
      <w:proofErr w:type="spellEnd"/>
      <w:r w:rsidRPr="00457907">
        <w:rPr>
          <w:rFonts w:cs="ProximaNova-Light"/>
          <w:color w:val="262626"/>
          <w:lang w:val="en-GB"/>
        </w:rPr>
        <w:t xml:space="preserve"> hamburger menus), underlined links, reference to attributes, etc.</w:t>
      </w:r>
      <w:r w:rsidR="00057BC8" w:rsidRPr="00D81507">
        <w:rPr>
          <w:b/>
        </w:rPr>
        <w:br w:type="page"/>
      </w:r>
    </w:p>
    <w:p w14:paraId="1623225B" w14:textId="5C78B12F" w:rsidR="00E4361D" w:rsidRDefault="00E4361D" w:rsidP="00E4361D">
      <w:pPr>
        <w:pStyle w:val="Heading1"/>
      </w:pPr>
      <w:bookmarkStart w:id="19" w:name="_Toc529222386"/>
      <w:r>
        <w:lastRenderedPageBreak/>
        <w:t>Table of Content</w:t>
      </w:r>
      <w:bookmarkEnd w:id="18"/>
      <w:r>
        <w:t>s</w:t>
      </w:r>
      <w:bookmarkEnd w:id="19"/>
    </w:p>
    <w:p w14:paraId="253BCE33" w14:textId="7FC4F436" w:rsidR="002E31EB" w:rsidRDefault="00E4361D">
      <w:pPr>
        <w:pStyle w:val="TOC1"/>
        <w:rPr>
          <w:rFonts w:asciiTheme="minorHAnsi" w:eastAsiaTheme="minorEastAsia" w:hAnsiTheme="minorHAnsi" w:cstheme="minorBidi"/>
          <w:b w:val="0"/>
          <w:noProof/>
          <w:color w:val="auto"/>
          <w:sz w:val="22"/>
          <w:szCs w:val="22"/>
          <w:lang w:val="en-AU" w:eastAsia="en-AU"/>
        </w:rPr>
      </w:pPr>
      <w:r>
        <w:fldChar w:fldCharType="begin"/>
      </w:r>
      <w:r>
        <w:instrText xml:space="preserve"> TOC \o "1-2" \h \z \u </w:instrText>
      </w:r>
      <w:r>
        <w:fldChar w:fldCharType="separate"/>
      </w:r>
      <w:hyperlink w:anchor="_Toc529222383" w:history="1">
        <w:r w:rsidR="002E31EB" w:rsidRPr="00A00AB6">
          <w:rPr>
            <w:rStyle w:val="Hyperlink"/>
            <w:noProof/>
          </w:rPr>
          <w:t>Mobile Testing Methodology Overview</w:t>
        </w:r>
        <w:r w:rsidR="002E31EB">
          <w:rPr>
            <w:noProof/>
            <w:webHidden/>
          </w:rPr>
          <w:tab/>
        </w:r>
        <w:r w:rsidR="002E31EB">
          <w:rPr>
            <w:noProof/>
            <w:webHidden/>
          </w:rPr>
          <w:fldChar w:fldCharType="begin"/>
        </w:r>
        <w:r w:rsidR="002E31EB">
          <w:rPr>
            <w:noProof/>
            <w:webHidden/>
          </w:rPr>
          <w:instrText xml:space="preserve"> PAGEREF _Toc529222383 \h </w:instrText>
        </w:r>
        <w:r w:rsidR="002E31EB">
          <w:rPr>
            <w:noProof/>
            <w:webHidden/>
          </w:rPr>
        </w:r>
        <w:r w:rsidR="002E31EB">
          <w:rPr>
            <w:noProof/>
            <w:webHidden/>
          </w:rPr>
          <w:fldChar w:fldCharType="separate"/>
        </w:r>
        <w:r w:rsidR="002E31EB">
          <w:rPr>
            <w:noProof/>
            <w:webHidden/>
          </w:rPr>
          <w:t>2</w:t>
        </w:r>
        <w:r w:rsidR="002E31EB">
          <w:rPr>
            <w:noProof/>
            <w:webHidden/>
          </w:rPr>
          <w:fldChar w:fldCharType="end"/>
        </w:r>
      </w:hyperlink>
    </w:p>
    <w:p w14:paraId="02624BC1" w14:textId="402BA239"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4" w:history="1">
        <w:r w:rsidRPr="00A00AB6">
          <w:rPr>
            <w:rStyle w:val="Hyperlink"/>
            <w:noProof/>
          </w:rPr>
          <w:t>Step 1: Identify what needs to be tested</w:t>
        </w:r>
        <w:r>
          <w:rPr>
            <w:noProof/>
            <w:webHidden/>
          </w:rPr>
          <w:tab/>
        </w:r>
        <w:r>
          <w:rPr>
            <w:noProof/>
            <w:webHidden/>
          </w:rPr>
          <w:fldChar w:fldCharType="begin"/>
        </w:r>
        <w:r>
          <w:rPr>
            <w:noProof/>
            <w:webHidden/>
          </w:rPr>
          <w:instrText xml:space="preserve"> PAGEREF _Toc529222384 \h </w:instrText>
        </w:r>
        <w:r>
          <w:rPr>
            <w:noProof/>
            <w:webHidden/>
          </w:rPr>
        </w:r>
        <w:r>
          <w:rPr>
            <w:noProof/>
            <w:webHidden/>
          </w:rPr>
          <w:fldChar w:fldCharType="separate"/>
        </w:r>
        <w:r>
          <w:rPr>
            <w:noProof/>
            <w:webHidden/>
          </w:rPr>
          <w:t>2</w:t>
        </w:r>
        <w:r>
          <w:rPr>
            <w:noProof/>
            <w:webHidden/>
          </w:rPr>
          <w:fldChar w:fldCharType="end"/>
        </w:r>
      </w:hyperlink>
    </w:p>
    <w:p w14:paraId="1000DAB2" w14:textId="17503EE0"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5" w:history="1">
        <w:r w:rsidRPr="00A00AB6">
          <w:rPr>
            <w:rStyle w:val="Hyperlink"/>
            <w:noProof/>
          </w:rPr>
          <w:t>Step 2: Conduct specific mobile tests</w:t>
        </w:r>
        <w:r>
          <w:rPr>
            <w:noProof/>
            <w:webHidden/>
          </w:rPr>
          <w:tab/>
        </w:r>
        <w:r>
          <w:rPr>
            <w:noProof/>
            <w:webHidden/>
          </w:rPr>
          <w:fldChar w:fldCharType="begin"/>
        </w:r>
        <w:r>
          <w:rPr>
            <w:noProof/>
            <w:webHidden/>
          </w:rPr>
          <w:instrText xml:space="preserve"> PAGEREF _Toc529222385 \h </w:instrText>
        </w:r>
        <w:r>
          <w:rPr>
            <w:noProof/>
            <w:webHidden/>
          </w:rPr>
        </w:r>
        <w:r>
          <w:rPr>
            <w:noProof/>
            <w:webHidden/>
          </w:rPr>
          <w:fldChar w:fldCharType="separate"/>
        </w:r>
        <w:r>
          <w:rPr>
            <w:noProof/>
            <w:webHidden/>
          </w:rPr>
          <w:t>2</w:t>
        </w:r>
        <w:r>
          <w:rPr>
            <w:noProof/>
            <w:webHidden/>
          </w:rPr>
          <w:fldChar w:fldCharType="end"/>
        </w:r>
      </w:hyperlink>
    </w:p>
    <w:p w14:paraId="0BD29F42" w14:textId="2AA67328"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6" w:history="1">
        <w:r w:rsidRPr="00A00AB6">
          <w:rPr>
            <w:rStyle w:val="Hyperlink"/>
            <w:noProof/>
          </w:rPr>
          <w:t>Table of Contents</w:t>
        </w:r>
        <w:r>
          <w:rPr>
            <w:noProof/>
            <w:webHidden/>
          </w:rPr>
          <w:tab/>
        </w:r>
        <w:r>
          <w:rPr>
            <w:noProof/>
            <w:webHidden/>
          </w:rPr>
          <w:fldChar w:fldCharType="begin"/>
        </w:r>
        <w:r>
          <w:rPr>
            <w:noProof/>
            <w:webHidden/>
          </w:rPr>
          <w:instrText xml:space="preserve"> PAGEREF _Toc529222386 \h </w:instrText>
        </w:r>
        <w:r>
          <w:rPr>
            <w:noProof/>
            <w:webHidden/>
          </w:rPr>
        </w:r>
        <w:r>
          <w:rPr>
            <w:noProof/>
            <w:webHidden/>
          </w:rPr>
          <w:fldChar w:fldCharType="separate"/>
        </w:r>
        <w:r>
          <w:rPr>
            <w:noProof/>
            <w:webHidden/>
          </w:rPr>
          <w:t>3</w:t>
        </w:r>
        <w:r>
          <w:rPr>
            <w:noProof/>
            <w:webHidden/>
          </w:rPr>
          <w:fldChar w:fldCharType="end"/>
        </w:r>
      </w:hyperlink>
    </w:p>
    <w:p w14:paraId="2A34611F" w14:textId="67C36664"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7" w:history="1">
        <w:r w:rsidRPr="00A00AB6">
          <w:rPr>
            <w:rStyle w:val="Hyperlink"/>
            <w:noProof/>
          </w:rPr>
          <w:t>Introduction</w:t>
        </w:r>
        <w:r>
          <w:rPr>
            <w:noProof/>
            <w:webHidden/>
          </w:rPr>
          <w:tab/>
        </w:r>
        <w:r>
          <w:rPr>
            <w:noProof/>
            <w:webHidden/>
          </w:rPr>
          <w:fldChar w:fldCharType="begin"/>
        </w:r>
        <w:r>
          <w:rPr>
            <w:noProof/>
            <w:webHidden/>
          </w:rPr>
          <w:instrText xml:space="preserve"> PAGEREF _Toc529222387 \h </w:instrText>
        </w:r>
        <w:r>
          <w:rPr>
            <w:noProof/>
            <w:webHidden/>
          </w:rPr>
        </w:r>
        <w:r>
          <w:rPr>
            <w:noProof/>
            <w:webHidden/>
          </w:rPr>
          <w:fldChar w:fldCharType="separate"/>
        </w:r>
        <w:r>
          <w:rPr>
            <w:noProof/>
            <w:webHidden/>
          </w:rPr>
          <w:t>4</w:t>
        </w:r>
        <w:r>
          <w:rPr>
            <w:noProof/>
            <w:webHidden/>
          </w:rPr>
          <w:fldChar w:fldCharType="end"/>
        </w:r>
      </w:hyperlink>
    </w:p>
    <w:p w14:paraId="367EBA4E" w14:textId="6E282F3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88" w:history="1">
        <w:r w:rsidRPr="00A00AB6">
          <w:rPr>
            <w:rStyle w:val="Hyperlink"/>
            <w:noProof/>
          </w:rPr>
          <w:t>A note on mobile apps</w:t>
        </w:r>
        <w:r>
          <w:rPr>
            <w:noProof/>
            <w:webHidden/>
          </w:rPr>
          <w:tab/>
        </w:r>
        <w:r>
          <w:rPr>
            <w:noProof/>
            <w:webHidden/>
          </w:rPr>
          <w:fldChar w:fldCharType="begin"/>
        </w:r>
        <w:r>
          <w:rPr>
            <w:noProof/>
            <w:webHidden/>
          </w:rPr>
          <w:instrText xml:space="preserve"> PAGEREF _Toc529222388 \h </w:instrText>
        </w:r>
        <w:r>
          <w:rPr>
            <w:noProof/>
            <w:webHidden/>
          </w:rPr>
        </w:r>
        <w:r>
          <w:rPr>
            <w:noProof/>
            <w:webHidden/>
          </w:rPr>
          <w:fldChar w:fldCharType="separate"/>
        </w:r>
        <w:r>
          <w:rPr>
            <w:noProof/>
            <w:webHidden/>
          </w:rPr>
          <w:t>4</w:t>
        </w:r>
        <w:r>
          <w:rPr>
            <w:noProof/>
            <w:webHidden/>
          </w:rPr>
          <w:fldChar w:fldCharType="end"/>
        </w:r>
      </w:hyperlink>
    </w:p>
    <w:p w14:paraId="36BE0639" w14:textId="39746760"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89" w:history="1">
        <w:r w:rsidRPr="00A00AB6">
          <w:rPr>
            <w:rStyle w:val="Hyperlink"/>
            <w:noProof/>
          </w:rPr>
          <w:t>About mobile testing</w:t>
        </w:r>
        <w:r>
          <w:rPr>
            <w:noProof/>
            <w:webHidden/>
          </w:rPr>
          <w:tab/>
        </w:r>
        <w:r>
          <w:rPr>
            <w:noProof/>
            <w:webHidden/>
          </w:rPr>
          <w:fldChar w:fldCharType="begin"/>
        </w:r>
        <w:r>
          <w:rPr>
            <w:noProof/>
            <w:webHidden/>
          </w:rPr>
          <w:instrText xml:space="preserve"> PAGEREF _Toc529222389 \h </w:instrText>
        </w:r>
        <w:r>
          <w:rPr>
            <w:noProof/>
            <w:webHidden/>
          </w:rPr>
        </w:r>
        <w:r>
          <w:rPr>
            <w:noProof/>
            <w:webHidden/>
          </w:rPr>
          <w:fldChar w:fldCharType="separate"/>
        </w:r>
        <w:r>
          <w:rPr>
            <w:noProof/>
            <w:webHidden/>
          </w:rPr>
          <w:t>5</w:t>
        </w:r>
        <w:r>
          <w:rPr>
            <w:noProof/>
            <w:webHidden/>
          </w:rPr>
          <w:fldChar w:fldCharType="end"/>
        </w:r>
      </w:hyperlink>
    </w:p>
    <w:p w14:paraId="330181EA" w14:textId="60B333B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0" w:history="1">
        <w:r w:rsidRPr="00A00AB6">
          <w:rPr>
            <w:rStyle w:val="Hyperlink"/>
            <w:noProof/>
          </w:rPr>
          <w:t>Types of mobile sites</w:t>
        </w:r>
        <w:r>
          <w:rPr>
            <w:noProof/>
            <w:webHidden/>
          </w:rPr>
          <w:tab/>
        </w:r>
        <w:r>
          <w:rPr>
            <w:noProof/>
            <w:webHidden/>
          </w:rPr>
          <w:fldChar w:fldCharType="begin"/>
        </w:r>
        <w:r>
          <w:rPr>
            <w:noProof/>
            <w:webHidden/>
          </w:rPr>
          <w:instrText xml:space="preserve"> PAGEREF _Toc529222390 \h </w:instrText>
        </w:r>
        <w:r>
          <w:rPr>
            <w:noProof/>
            <w:webHidden/>
          </w:rPr>
        </w:r>
        <w:r>
          <w:rPr>
            <w:noProof/>
            <w:webHidden/>
          </w:rPr>
          <w:fldChar w:fldCharType="separate"/>
        </w:r>
        <w:r>
          <w:rPr>
            <w:noProof/>
            <w:webHidden/>
          </w:rPr>
          <w:t>5</w:t>
        </w:r>
        <w:r>
          <w:rPr>
            <w:noProof/>
            <w:webHidden/>
          </w:rPr>
          <w:fldChar w:fldCharType="end"/>
        </w:r>
      </w:hyperlink>
    </w:p>
    <w:p w14:paraId="5BE1B33D" w14:textId="245F6777"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1" w:history="1">
        <w:r w:rsidRPr="00A00AB6">
          <w:rPr>
            <w:rStyle w:val="Hyperlink"/>
            <w:noProof/>
          </w:rPr>
          <w:t>Testing methods</w:t>
        </w:r>
        <w:r>
          <w:rPr>
            <w:noProof/>
            <w:webHidden/>
          </w:rPr>
          <w:tab/>
        </w:r>
        <w:r>
          <w:rPr>
            <w:noProof/>
            <w:webHidden/>
          </w:rPr>
          <w:fldChar w:fldCharType="begin"/>
        </w:r>
        <w:r>
          <w:rPr>
            <w:noProof/>
            <w:webHidden/>
          </w:rPr>
          <w:instrText xml:space="preserve"> PAGEREF _Toc529222391 \h </w:instrText>
        </w:r>
        <w:r>
          <w:rPr>
            <w:noProof/>
            <w:webHidden/>
          </w:rPr>
        </w:r>
        <w:r>
          <w:rPr>
            <w:noProof/>
            <w:webHidden/>
          </w:rPr>
          <w:fldChar w:fldCharType="separate"/>
        </w:r>
        <w:r>
          <w:rPr>
            <w:noProof/>
            <w:webHidden/>
          </w:rPr>
          <w:t>8</w:t>
        </w:r>
        <w:r>
          <w:rPr>
            <w:noProof/>
            <w:webHidden/>
          </w:rPr>
          <w:fldChar w:fldCharType="end"/>
        </w:r>
      </w:hyperlink>
    </w:p>
    <w:p w14:paraId="7CA62511" w14:textId="592DA134"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2" w:history="1">
        <w:r w:rsidRPr="00A00AB6">
          <w:rPr>
            <w:rStyle w:val="Hyperlink"/>
            <w:noProof/>
          </w:rPr>
          <w:t>Capturing errors</w:t>
        </w:r>
        <w:r>
          <w:rPr>
            <w:noProof/>
            <w:webHidden/>
          </w:rPr>
          <w:tab/>
        </w:r>
        <w:r>
          <w:rPr>
            <w:noProof/>
            <w:webHidden/>
          </w:rPr>
          <w:fldChar w:fldCharType="begin"/>
        </w:r>
        <w:r>
          <w:rPr>
            <w:noProof/>
            <w:webHidden/>
          </w:rPr>
          <w:instrText xml:space="preserve"> PAGEREF _Toc529222392 \h </w:instrText>
        </w:r>
        <w:r>
          <w:rPr>
            <w:noProof/>
            <w:webHidden/>
          </w:rPr>
        </w:r>
        <w:r>
          <w:rPr>
            <w:noProof/>
            <w:webHidden/>
          </w:rPr>
          <w:fldChar w:fldCharType="separate"/>
        </w:r>
        <w:r>
          <w:rPr>
            <w:noProof/>
            <w:webHidden/>
          </w:rPr>
          <w:t>12</w:t>
        </w:r>
        <w:r>
          <w:rPr>
            <w:noProof/>
            <w:webHidden/>
          </w:rPr>
          <w:fldChar w:fldCharType="end"/>
        </w:r>
      </w:hyperlink>
    </w:p>
    <w:p w14:paraId="0CE8EB53" w14:textId="56630C96"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3" w:history="1">
        <w:r w:rsidRPr="00A00AB6">
          <w:rPr>
            <w:rStyle w:val="Hyperlink"/>
            <w:noProof/>
          </w:rPr>
          <w:t>Examples of mobile accessibility errors</w:t>
        </w:r>
        <w:r>
          <w:rPr>
            <w:noProof/>
            <w:webHidden/>
          </w:rPr>
          <w:tab/>
        </w:r>
        <w:r>
          <w:rPr>
            <w:noProof/>
            <w:webHidden/>
          </w:rPr>
          <w:fldChar w:fldCharType="begin"/>
        </w:r>
        <w:r>
          <w:rPr>
            <w:noProof/>
            <w:webHidden/>
          </w:rPr>
          <w:instrText xml:space="preserve"> PAGEREF _Toc529222393 \h </w:instrText>
        </w:r>
        <w:r>
          <w:rPr>
            <w:noProof/>
            <w:webHidden/>
          </w:rPr>
        </w:r>
        <w:r>
          <w:rPr>
            <w:noProof/>
            <w:webHidden/>
          </w:rPr>
          <w:fldChar w:fldCharType="separate"/>
        </w:r>
        <w:r>
          <w:rPr>
            <w:noProof/>
            <w:webHidden/>
          </w:rPr>
          <w:t>14</w:t>
        </w:r>
        <w:r>
          <w:rPr>
            <w:noProof/>
            <w:webHidden/>
          </w:rPr>
          <w:fldChar w:fldCharType="end"/>
        </w:r>
      </w:hyperlink>
    </w:p>
    <w:p w14:paraId="5E98833A" w14:textId="1EEA68D4"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4" w:history="1">
        <w:r w:rsidRPr="00A00AB6">
          <w:rPr>
            <w:rStyle w:val="Hyperlink"/>
            <w:noProof/>
          </w:rPr>
          <w:t>Variations of the page (responsive sites only)</w:t>
        </w:r>
        <w:r>
          <w:rPr>
            <w:noProof/>
            <w:webHidden/>
          </w:rPr>
          <w:tab/>
        </w:r>
        <w:r>
          <w:rPr>
            <w:noProof/>
            <w:webHidden/>
          </w:rPr>
          <w:fldChar w:fldCharType="begin"/>
        </w:r>
        <w:r>
          <w:rPr>
            <w:noProof/>
            <w:webHidden/>
          </w:rPr>
          <w:instrText xml:space="preserve"> PAGEREF _Toc529222394 \h </w:instrText>
        </w:r>
        <w:r>
          <w:rPr>
            <w:noProof/>
            <w:webHidden/>
          </w:rPr>
        </w:r>
        <w:r>
          <w:rPr>
            <w:noProof/>
            <w:webHidden/>
          </w:rPr>
          <w:fldChar w:fldCharType="separate"/>
        </w:r>
        <w:r>
          <w:rPr>
            <w:noProof/>
            <w:webHidden/>
          </w:rPr>
          <w:t>17</w:t>
        </w:r>
        <w:r>
          <w:rPr>
            <w:noProof/>
            <w:webHidden/>
          </w:rPr>
          <w:fldChar w:fldCharType="end"/>
        </w:r>
      </w:hyperlink>
    </w:p>
    <w:p w14:paraId="1BEF2B21" w14:textId="0094B754"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395" w:history="1">
        <w:r w:rsidRPr="00A00AB6">
          <w:rPr>
            <w:rStyle w:val="Hyperlink"/>
            <w:noProof/>
          </w:rPr>
          <w:t>Mobile Testing Methodology</w:t>
        </w:r>
        <w:r>
          <w:rPr>
            <w:noProof/>
            <w:webHidden/>
          </w:rPr>
          <w:tab/>
        </w:r>
        <w:r>
          <w:rPr>
            <w:noProof/>
            <w:webHidden/>
          </w:rPr>
          <w:fldChar w:fldCharType="begin"/>
        </w:r>
        <w:r>
          <w:rPr>
            <w:noProof/>
            <w:webHidden/>
          </w:rPr>
          <w:instrText xml:space="preserve"> PAGEREF _Toc529222395 \h </w:instrText>
        </w:r>
        <w:r>
          <w:rPr>
            <w:noProof/>
            <w:webHidden/>
          </w:rPr>
        </w:r>
        <w:r>
          <w:rPr>
            <w:noProof/>
            <w:webHidden/>
          </w:rPr>
          <w:fldChar w:fldCharType="separate"/>
        </w:r>
        <w:r>
          <w:rPr>
            <w:noProof/>
            <w:webHidden/>
          </w:rPr>
          <w:t>20</w:t>
        </w:r>
        <w:r>
          <w:rPr>
            <w:noProof/>
            <w:webHidden/>
          </w:rPr>
          <w:fldChar w:fldCharType="end"/>
        </w:r>
      </w:hyperlink>
    </w:p>
    <w:p w14:paraId="41564969" w14:textId="7E4D87FA"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6" w:history="1">
        <w:r w:rsidRPr="00A00AB6">
          <w:rPr>
            <w:rStyle w:val="Hyperlink"/>
            <w:noProof/>
          </w:rPr>
          <w:t>Identify what needs to be tested</w:t>
        </w:r>
        <w:r>
          <w:rPr>
            <w:noProof/>
            <w:webHidden/>
          </w:rPr>
          <w:tab/>
        </w:r>
        <w:r>
          <w:rPr>
            <w:noProof/>
            <w:webHidden/>
          </w:rPr>
          <w:fldChar w:fldCharType="begin"/>
        </w:r>
        <w:r>
          <w:rPr>
            <w:noProof/>
            <w:webHidden/>
          </w:rPr>
          <w:instrText xml:space="preserve"> PAGEREF _Toc529222396 \h </w:instrText>
        </w:r>
        <w:r>
          <w:rPr>
            <w:noProof/>
            <w:webHidden/>
          </w:rPr>
        </w:r>
        <w:r>
          <w:rPr>
            <w:noProof/>
            <w:webHidden/>
          </w:rPr>
          <w:fldChar w:fldCharType="separate"/>
        </w:r>
        <w:r>
          <w:rPr>
            <w:noProof/>
            <w:webHidden/>
          </w:rPr>
          <w:t>20</w:t>
        </w:r>
        <w:r>
          <w:rPr>
            <w:noProof/>
            <w:webHidden/>
          </w:rPr>
          <w:fldChar w:fldCharType="end"/>
        </w:r>
      </w:hyperlink>
    </w:p>
    <w:p w14:paraId="264B125E" w14:textId="18C826D3"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7" w:history="1">
        <w:r w:rsidRPr="00A00AB6">
          <w:rPr>
            <w:rStyle w:val="Hyperlink"/>
            <w:noProof/>
          </w:rPr>
          <w:t>Test critical mobile-specific interoperability</w:t>
        </w:r>
        <w:r>
          <w:rPr>
            <w:noProof/>
            <w:webHidden/>
          </w:rPr>
          <w:tab/>
        </w:r>
        <w:r>
          <w:rPr>
            <w:noProof/>
            <w:webHidden/>
          </w:rPr>
          <w:fldChar w:fldCharType="begin"/>
        </w:r>
        <w:r>
          <w:rPr>
            <w:noProof/>
            <w:webHidden/>
          </w:rPr>
          <w:instrText xml:space="preserve"> PAGEREF _Toc529222397 \h </w:instrText>
        </w:r>
        <w:r>
          <w:rPr>
            <w:noProof/>
            <w:webHidden/>
          </w:rPr>
        </w:r>
        <w:r>
          <w:rPr>
            <w:noProof/>
            <w:webHidden/>
          </w:rPr>
          <w:fldChar w:fldCharType="separate"/>
        </w:r>
        <w:r>
          <w:rPr>
            <w:noProof/>
            <w:webHidden/>
          </w:rPr>
          <w:t>22</w:t>
        </w:r>
        <w:r>
          <w:rPr>
            <w:noProof/>
            <w:webHidden/>
          </w:rPr>
          <w:fldChar w:fldCharType="end"/>
        </w:r>
      </w:hyperlink>
    </w:p>
    <w:p w14:paraId="290C7618" w14:textId="2545B8BA"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8" w:history="1">
        <w:r w:rsidRPr="00A00AB6">
          <w:rPr>
            <w:rStyle w:val="Hyperlink"/>
            <w:noProof/>
          </w:rPr>
          <w:t>Test mobile-specific interaction</w:t>
        </w:r>
        <w:r>
          <w:rPr>
            <w:noProof/>
            <w:webHidden/>
          </w:rPr>
          <w:tab/>
        </w:r>
        <w:r>
          <w:rPr>
            <w:noProof/>
            <w:webHidden/>
          </w:rPr>
          <w:fldChar w:fldCharType="begin"/>
        </w:r>
        <w:r>
          <w:rPr>
            <w:noProof/>
            <w:webHidden/>
          </w:rPr>
          <w:instrText xml:space="preserve"> PAGEREF _Toc529222398 \h </w:instrText>
        </w:r>
        <w:r>
          <w:rPr>
            <w:noProof/>
            <w:webHidden/>
          </w:rPr>
        </w:r>
        <w:r>
          <w:rPr>
            <w:noProof/>
            <w:webHidden/>
          </w:rPr>
          <w:fldChar w:fldCharType="separate"/>
        </w:r>
        <w:r>
          <w:rPr>
            <w:noProof/>
            <w:webHidden/>
          </w:rPr>
          <w:t>22</w:t>
        </w:r>
        <w:r>
          <w:rPr>
            <w:noProof/>
            <w:webHidden/>
          </w:rPr>
          <w:fldChar w:fldCharType="end"/>
        </w:r>
      </w:hyperlink>
    </w:p>
    <w:p w14:paraId="5E1B374E" w14:textId="0510A79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399" w:history="1">
        <w:r w:rsidRPr="00A00AB6">
          <w:rPr>
            <w:rStyle w:val="Hyperlink"/>
            <w:noProof/>
          </w:rPr>
          <w:t>Test mobile assistive technology support</w:t>
        </w:r>
        <w:r>
          <w:rPr>
            <w:noProof/>
            <w:webHidden/>
          </w:rPr>
          <w:tab/>
        </w:r>
        <w:r>
          <w:rPr>
            <w:noProof/>
            <w:webHidden/>
          </w:rPr>
          <w:fldChar w:fldCharType="begin"/>
        </w:r>
        <w:r>
          <w:rPr>
            <w:noProof/>
            <w:webHidden/>
          </w:rPr>
          <w:instrText xml:space="preserve"> PAGEREF _Toc529222399 \h </w:instrText>
        </w:r>
        <w:r>
          <w:rPr>
            <w:noProof/>
            <w:webHidden/>
          </w:rPr>
        </w:r>
        <w:r>
          <w:rPr>
            <w:noProof/>
            <w:webHidden/>
          </w:rPr>
          <w:fldChar w:fldCharType="separate"/>
        </w:r>
        <w:r>
          <w:rPr>
            <w:noProof/>
            <w:webHidden/>
          </w:rPr>
          <w:t>23</w:t>
        </w:r>
        <w:r>
          <w:rPr>
            <w:noProof/>
            <w:webHidden/>
          </w:rPr>
          <w:fldChar w:fldCharType="end"/>
        </w:r>
      </w:hyperlink>
    </w:p>
    <w:p w14:paraId="55259B34" w14:textId="722CB47E"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0" w:history="1">
        <w:r w:rsidRPr="00A00AB6">
          <w:rPr>
            <w:rStyle w:val="Hyperlink"/>
            <w:noProof/>
          </w:rPr>
          <w:t>Test mobile and desktop relationship errors</w:t>
        </w:r>
        <w:r>
          <w:rPr>
            <w:noProof/>
            <w:webHidden/>
          </w:rPr>
          <w:tab/>
        </w:r>
        <w:r>
          <w:rPr>
            <w:noProof/>
            <w:webHidden/>
          </w:rPr>
          <w:fldChar w:fldCharType="begin"/>
        </w:r>
        <w:r>
          <w:rPr>
            <w:noProof/>
            <w:webHidden/>
          </w:rPr>
          <w:instrText xml:space="preserve"> PAGEREF _Toc529222400 \h </w:instrText>
        </w:r>
        <w:r>
          <w:rPr>
            <w:noProof/>
            <w:webHidden/>
          </w:rPr>
        </w:r>
        <w:r>
          <w:rPr>
            <w:noProof/>
            <w:webHidden/>
          </w:rPr>
          <w:fldChar w:fldCharType="separate"/>
        </w:r>
        <w:r>
          <w:rPr>
            <w:noProof/>
            <w:webHidden/>
          </w:rPr>
          <w:t>24</w:t>
        </w:r>
        <w:r>
          <w:rPr>
            <w:noProof/>
            <w:webHidden/>
          </w:rPr>
          <w:fldChar w:fldCharType="end"/>
        </w:r>
      </w:hyperlink>
    </w:p>
    <w:p w14:paraId="1EBFFB00" w14:textId="1FB50167"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1" w:history="1">
        <w:r w:rsidRPr="00A00AB6">
          <w:rPr>
            <w:rStyle w:val="Hyperlink"/>
            <w:noProof/>
          </w:rPr>
          <w:t>Test non-specific mobile issues common on mobile</w:t>
        </w:r>
        <w:r>
          <w:rPr>
            <w:noProof/>
            <w:webHidden/>
          </w:rPr>
          <w:tab/>
        </w:r>
        <w:r>
          <w:rPr>
            <w:noProof/>
            <w:webHidden/>
          </w:rPr>
          <w:fldChar w:fldCharType="begin"/>
        </w:r>
        <w:r>
          <w:rPr>
            <w:noProof/>
            <w:webHidden/>
          </w:rPr>
          <w:instrText xml:space="preserve"> PAGEREF _Toc529222401 \h </w:instrText>
        </w:r>
        <w:r>
          <w:rPr>
            <w:noProof/>
            <w:webHidden/>
          </w:rPr>
        </w:r>
        <w:r>
          <w:rPr>
            <w:noProof/>
            <w:webHidden/>
          </w:rPr>
          <w:fldChar w:fldCharType="separate"/>
        </w:r>
        <w:r>
          <w:rPr>
            <w:noProof/>
            <w:webHidden/>
          </w:rPr>
          <w:t>24</w:t>
        </w:r>
        <w:r>
          <w:rPr>
            <w:noProof/>
            <w:webHidden/>
          </w:rPr>
          <w:fldChar w:fldCharType="end"/>
        </w:r>
      </w:hyperlink>
    </w:p>
    <w:p w14:paraId="460CF210" w14:textId="68C6D4EB"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402" w:history="1">
        <w:r w:rsidRPr="00A00AB6">
          <w:rPr>
            <w:rStyle w:val="Hyperlink"/>
            <w:noProof/>
          </w:rPr>
          <w:t>Acknowledgements</w:t>
        </w:r>
        <w:r>
          <w:rPr>
            <w:noProof/>
            <w:webHidden/>
          </w:rPr>
          <w:tab/>
        </w:r>
        <w:r>
          <w:rPr>
            <w:noProof/>
            <w:webHidden/>
          </w:rPr>
          <w:fldChar w:fldCharType="begin"/>
        </w:r>
        <w:r>
          <w:rPr>
            <w:noProof/>
            <w:webHidden/>
          </w:rPr>
          <w:instrText xml:space="preserve"> PAGEREF _Toc529222402 \h </w:instrText>
        </w:r>
        <w:r>
          <w:rPr>
            <w:noProof/>
            <w:webHidden/>
          </w:rPr>
        </w:r>
        <w:r>
          <w:rPr>
            <w:noProof/>
            <w:webHidden/>
          </w:rPr>
          <w:fldChar w:fldCharType="separate"/>
        </w:r>
        <w:r>
          <w:rPr>
            <w:noProof/>
            <w:webHidden/>
          </w:rPr>
          <w:t>26</w:t>
        </w:r>
        <w:r>
          <w:rPr>
            <w:noProof/>
            <w:webHidden/>
          </w:rPr>
          <w:fldChar w:fldCharType="end"/>
        </w:r>
      </w:hyperlink>
    </w:p>
    <w:p w14:paraId="79AF1917" w14:textId="5DF88D8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3" w:history="1">
        <w:r w:rsidRPr="00A00AB6">
          <w:rPr>
            <w:rStyle w:val="Hyperlink"/>
            <w:noProof/>
          </w:rPr>
          <w:t>Relationship to existing Accessibility testing standards</w:t>
        </w:r>
        <w:r>
          <w:rPr>
            <w:noProof/>
            <w:webHidden/>
          </w:rPr>
          <w:tab/>
        </w:r>
        <w:r>
          <w:rPr>
            <w:noProof/>
            <w:webHidden/>
          </w:rPr>
          <w:fldChar w:fldCharType="begin"/>
        </w:r>
        <w:r>
          <w:rPr>
            <w:noProof/>
            <w:webHidden/>
          </w:rPr>
          <w:instrText xml:space="preserve"> PAGEREF _Toc529222403 \h </w:instrText>
        </w:r>
        <w:r>
          <w:rPr>
            <w:noProof/>
            <w:webHidden/>
          </w:rPr>
        </w:r>
        <w:r>
          <w:rPr>
            <w:noProof/>
            <w:webHidden/>
          </w:rPr>
          <w:fldChar w:fldCharType="separate"/>
        </w:r>
        <w:r>
          <w:rPr>
            <w:noProof/>
            <w:webHidden/>
          </w:rPr>
          <w:t>26</w:t>
        </w:r>
        <w:r>
          <w:rPr>
            <w:noProof/>
            <w:webHidden/>
          </w:rPr>
          <w:fldChar w:fldCharType="end"/>
        </w:r>
      </w:hyperlink>
    </w:p>
    <w:p w14:paraId="4D6279EC" w14:textId="3ACC14F5"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4" w:history="1">
        <w:r w:rsidRPr="00A00AB6">
          <w:rPr>
            <w:rStyle w:val="Hyperlink"/>
            <w:noProof/>
          </w:rPr>
          <w:t>ICT Accessibility Testing Symposium Mobile Sub-Committee</w:t>
        </w:r>
        <w:r>
          <w:rPr>
            <w:noProof/>
            <w:webHidden/>
          </w:rPr>
          <w:tab/>
        </w:r>
        <w:r>
          <w:rPr>
            <w:noProof/>
            <w:webHidden/>
          </w:rPr>
          <w:fldChar w:fldCharType="begin"/>
        </w:r>
        <w:r>
          <w:rPr>
            <w:noProof/>
            <w:webHidden/>
          </w:rPr>
          <w:instrText xml:space="preserve"> PAGEREF _Toc529222404 \h </w:instrText>
        </w:r>
        <w:r>
          <w:rPr>
            <w:noProof/>
            <w:webHidden/>
          </w:rPr>
        </w:r>
        <w:r>
          <w:rPr>
            <w:noProof/>
            <w:webHidden/>
          </w:rPr>
          <w:fldChar w:fldCharType="separate"/>
        </w:r>
        <w:r>
          <w:rPr>
            <w:noProof/>
            <w:webHidden/>
          </w:rPr>
          <w:t>26</w:t>
        </w:r>
        <w:r>
          <w:rPr>
            <w:noProof/>
            <w:webHidden/>
          </w:rPr>
          <w:fldChar w:fldCharType="end"/>
        </w:r>
      </w:hyperlink>
    </w:p>
    <w:p w14:paraId="55EC223B" w14:textId="159D1607" w:rsidR="002E31EB" w:rsidRDefault="002E31EB">
      <w:pPr>
        <w:pStyle w:val="TOC1"/>
        <w:rPr>
          <w:rFonts w:asciiTheme="minorHAnsi" w:eastAsiaTheme="minorEastAsia" w:hAnsiTheme="minorHAnsi" w:cstheme="minorBidi"/>
          <w:b w:val="0"/>
          <w:noProof/>
          <w:color w:val="auto"/>
          <w:sz w:val="22"/>
          <w:szCs w:val="22"/>
          <w:lang w:val="en-AU" w:eastAsia="en-AU"/>
        </w:rPr>
      </w:pPr>
      <w:hyperlink w:anchor="_Toc529222405" w:history="1">
        <w:r w:rsidRPr="00A00AB6">
          <w:rPr>
            <w:rStyle w:val="Hyperlink"/>
            <w:noProof/>
          </w:rPr>
          <w:t>Contacts</w:t>
        </w:r>
        <w:r>
          <w:rPr>
            <w:noProof/>
            <w:webHidden/>
          </w:rPr>
          <w:tab/>
        </w:r>
        <w:r>
          <w:rPr>
            <w:noProof/>
            <w:webHidden/>
          </w:rPr>
          <w:fldChar w:fldCharType="begin"/>
        </w:r>
        <w:r>
          <w:rPr>
            <w:noProof/>
            <w:webHidden/>
          </w:rPr>
          <w:instrText xml:space="preserve"> PAGEREF _Toc529222405 \h </w:instrText>
        </w:r>
        <w:r>
          <w:rPr>
            <w:noProof/>
            <w:webHidden/>
          </w:rPr>
        </w:r>
        <w:r>
          <w:rPr>
            <w:noProof/>
            <w:webHidden/>
          </w:rPr>
          <w:fldChar w:fldCharType="separate"/>
        </w:r>
        <w:r>
          <w:rPr>
            <w:noProof/>
            <w:webHidden/>
          </w:rPr>
          <w:t>26</w:t>
        </w:r>
        <w:r>
          <w:rPr>
            <w:noProof/>
            <w:webHidden/>
          </w:rPr>
          <w:fldChar w:fldCharType="end"/>
        </w:r>
      </w:hyperlink>
    </w:p>
    <w:p w14:paraId="5EEA26EB" w14:textId="55E40EB1" w:rsidR="002E31EB" w:rsidRDefault="002E31EB">
      <w:pPr>
        <w:pStyle w:val="TOC2"/>
        <w:tabs>
          <w:tab w:val="right" w:leader="dot" w:pos="9480"/>
        </w:tabs>
        <w:rPr>
          <w:rFonts w:asciiTheme="minorHAnsi" w:eastAsiaTheme="minorEastAsia" w:hAnsiTheme="minorHAnsi" w:cstheme="minorBidi"/>
          <w:b w:val="0"/>
          <w:noProof/>
          <w:sz w:val="22"/>
          <w:szCs w:val="22"/>
          <w:lang w:val="en-AU" w:eastAsia="en-AU"/>
        </w:rPr>
      </w:pPr>
      <w:hyperlink w:anchor="_Toc529222406" w:history="1">
        <w:r w:rsidRPr="00A00AB6">
          <w:rPr>
            <w:rStyle w:val="Hyperlink"/>
            <w:noProof/>
          </w:rPr>
          <w:t>Gian Wild</w:t>
        </w:r>
        <w:r>
          <w:rPr>
            <w:noProof/>
            <w:webHidden/>
          </w:rPr>
          <w:tab/>
        </w:r>
        <w:r>
          <w:rPr>
            <w:noProof/>
            <w:webHidden/>
          </w:rPr>
          <w:fldChar w:fldCharType="begin"/>
        </w:r>
        <w:r>
          <w:rPr>
            <w:noProof/>
            <w:webHidden/>
          </w:rPr>
          <w:instrText xml:space="preserve"> PAGEREF _Toc529222406 \h </w:instrText>
        </w:r>
        <w:r>
          <w:rPr>
            <w:noProof/>
            <w:webHidden/>
          </w:rPr>
        </w:r>
        <w:r>
          <w:rPr>
            <w:noProof/>
            <w:webHidden/>
          </w:rPr>
          <w:fldChar w:fldCharType="separate"/>
        </w:r>
        <w:r>
          <w:rPr>
            <w:noProof/>
            <w:webHidden/>
          </w:rPr>
          <w:t>26</w:t>
        </w:r>
        <w:r>
          <w:rPr>
            <w:noProof/>
            <w:webHidden/>
          </w:rPr>
          <w:fldChar w:fldCharType="end"/>
        </w:r>
      </w:hyperlink>
    </w:p>
    <w:p w14:paraId="3A8E9C29" w14:textId="0DC3A273" w:rsidR="00E4361D" w:rsidRDefault="00E4361D" w:rsidP="00E4361D">
      <w:r>
        <w:rPr>
          <w:color w:val="2F5496" w:themeColor="accent5" w:themeShade="BF"/>
        </w:rPr>
        <w:fldChar w:fldCharType="end"/>
      </w:r>
      <w:r>
        <w:br w:type="page"/>
      </w:r>
    </w:p>
    <w:p w14:paraId="67B65281" w14:textId="77777777" w:rsidR="00F50FDC" w:rsidRPr="0059122E" w:rsidRDefault="00F50FDC" w:rsidP="00F50FDC">
      <w:pPr>
        <w:pStyle w:val="Heading1"/>
      </w:pPr>
      <w:bookmarkStart w:id="20" w:name="_Toc529222387"/>
      <w:r w:rsidRPr="0059122E">
        <w:lastRenderedPageBreak/>
        <w:t>Introduction</w:t>
      </w:r>
      <w:bookmarkEnd w:id="20"/>
    </w:p>
    <w:p w14:paraId="58880DFB" w14:textId="58573D96" w:rsidR="00F50FDC" w:rsidRDefault="00F50FDC" w:rsidP="002E31EB">
      <w:r>
        <w:t xml:space="preserve">ICT Accessibility Testing Symposium has developed a methodology for evaluating the accessibility of mobile web sites. This document is an amalgamation of accepted mobile accessibility testing standards from around the world, including additional developments from the ICT Accessibility Testing Symposium’s Mobile Sub-Committee (for more information, </w:t>
      </w:r>
      <w:r w:rsidR="002E31EB">
        <w:t xml:space="preserve">see Acknowledgements </w:t>
      </w:r>
      <w:r>
        <w:t xml:space="preserve">on page </w:t>
      </w:r>
      <w:r>
        <w:fldChar w:fldCharType="begin"/>
      </w:r>
      <w:r>
        <w:instrText xml:space="preserve"> PAGEREF _Ref529174840 \h </w:instrText>
      </w:r>
      <w:r>
        <w:fldChar w:fldCharType="separate"/>
      </w:r>
      <w:r w:rsidR="002E31EB">
        <w:rPr>
          <w:noProof/>
        </w:rPr>
        <w:t>25</w:t>
      </w:r>
      <w:r>
        <w:fldChar w:fldCharType="end"/>
      </w:r>
      <w:r>
        <w:t>).</w:t>
      </w:r>
    </w:p>
    <w:p w14:paraId="768D3E55" w14:textId="14396C45" w:rsidR="00F50FDC" w:rsidRDefault="00FB2F87" w:rsidP="00F50FDC">
      <w:r>
        <w:t xml:space="preserve">WCAG2 success criteria are applicable to mobile, </w:t>
      </w:r>
      <w:r w:rsidR="00F50FDC">
        <w:t xml:space="preserve">however, not all aspects </w:t>
      </w:r>
      <w:r>
        <w:t xml:space="preserve">of mobile accessibility </w:t>
      </w:r>
      <w:r w:rsidR="00F50FDC">
        <w:t xml:space="preserve">are specifically covered by WCAG2. For example, although WCAG2 requires sites to be accessible to the keyboard user, it does not specify that it should also be accessible to the touchscreen user. WCAG2.1 </w:t>
      </w:r>
      <w:proofErr w:type="gramStart"/>
      <w:r w:rsidR="00F50FDC">
        <w:t>builds</w:t>
      </w:r>
      <w:proofErr w:type="gramEnd"/>
      <w:r w:rsidR="00F50FDC">
        <w:t xml:space="preserve"> on this and addresses more criteria related to touch screen (pointer gestures)</w:t>
      </w:r>
      <w:r>
        <w:t>, sensors</w:t>
      </w:r>
      <w:r w:rsidR="00F50FDC">
        <w:t xml:space="preserve"> and small screen devices, however it still does not cover all </w:t>
      </w:r>
      <w:r>
        <w:t>user needs related to mobile accessibility</w:t>
      </w:r>
      <w:r w:rsidR="00F50FDC">
        <w:t xml:space="preserve">. </w:t>
      </w:r>
    </w:p>
    <w:p w14:paraId="239D2F27" w14:textId="77777777" w:rsidR="00F50FDC" w:rsidRDefault="00F50FDC" w:rsidP="00F50FDC">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2B867AEA" w14:textId="77777777" w:rsidR="00F50FDC" w:rsidRPr="002A4B54" w:rsidRDefault="00F50FDC" w:rsidP="00F50FDC">
      <w:pPr>
        <w:pStyle w:val="Heading2"/>
      </w:pPr>
      <w:bookmarkStart w:id="21" w:name="_Toc529222388"/>
      <w:r w:rsidRPr="002A4B54">
        <w:t>A note on mobile apps</w:t>
      </w:r>
      <w:bookmarkEnd w:id="21"/>
    </w:p>
    <w:p w14:paraId="6126325B" w14:textId="77777777" w:rsidR="00F50FDC" w:rsidRPr="000C6224" w:rsidRDefault="00F50FDC" w:rsidP="00F50FDC">
      <w:pPr>
        <w:rPr>
          <w:lang w:val="en-AU"/>
        </w:rPr>
      </w:pPr>
      <w:r w:rsidRPr="002A4B54">
        <w:rPr>
          <w:lang w:val="en-AU"/>
        </w:rPr>
        <w:t>There is a great difference between mobile sites and mobile apps – native apps utilize a completely different codebase. Therefore, the ICT Accessibility Testing Symposium has decided to focus on a mobile site testing methodology only. It is expected that a mobile app testing methodology will be developed in the future.</w:t>
      </w:r>
    </w:p>
    <w:p w14:paraId="2C2B9F90" w14:textId="77777777" w:rsidR="00F50FDC" w:rsidRDefault="00F50FDC">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7282A4A0" w14:textId="1166B49D" w:rsidR="00B45CFA" w:rsidRDefault="00531583" w:rsidP="0059122E">
      <w:pPr>
        <w:pStyle w:val="Heading1"/>
      </w:pPr>
      <w:bookmarkStart w:id="22" w:name="_Toc529222389"/>
      <w:r>
        <w:lastRenderedPageBreak/>
        <w:t>About mobile testing</w:t>
      </w:r>
      <w:bookmarkEnd w:id="22"/>
    </w:p>
    <w:p w14:paraId="10AB5BEA" w14:textId="77777777" w:rsidR="00057BC8" w:rsidRDefault="00057BC8" w:rsidP="00057BC8">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0E2FC6D4" w14:textId="7DF404BD" w:rsidR="00663051" w:rsidRPr="00663051" w:rsidRDefault="00663051" w:rsidP="00F50FDC">
      <w:pPr>
        <w:pStyle w:val="Heading2"/>
      </w:pPr>
      <w:bookmarkStart w:id="23" w:name="_Toc529222390"/>
      <w:r>
        <w:t>Types of mobile sites</w:t>
      </w:r>
      <w:bookmarkEnd w:id="23"/>
    </w:p>
    <w:p w14:paraId="4613656F" w14:textId="77777777" w:rsidR="00663051" w:rsidRDefault="00663051" w:rsidP="00663051">
      <w:pPr>
        <w:rPr>
          <w:lang w:val="en-GB"/>
        </w:rPr>
      </w:pPr>
      <w:r>
        <w:rPr>
          <w:lang w:val="en-GB"/>
        </w:rPr>
        <w:t>There are three types of sites on the web:</w:t>
      </w:r>
    </w:p>
    <w:p w14:paraId="06516039"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7AE52D77"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450E285D"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2F0C5731" w14:textId="77777777" w:rsidR="007B63AC" w:rsidRDefault="007B63AC" w:rsidP="007B63AC">
      <w:r>
        <w:t>Most sites are responsive sites. All these site types need to be tested on mobile devices, however testing is different depending on the site type:</w:t>
      </w:r>
    </w:p>
    <w:p w14:paraId="0779BB56" w14:textId="77777777" w:rsidR="007B63AC" w:rsidRDefault="007B63AC" w:rsidP="007B63AC">
      <w:pPr>
        <w:pStyle w:val="ListParagraph"/>
        <w:numPr>
          <w:ilvl w:val="0"/>
          <w:numId w:val="21"/>
        </w:numPr>
      </w:pPr>
      <w:r>
        <w:t xml:space="preserve">Mobile and Desktop relationship errors </w:t>
      </w:r>
      <w:r w:rsidRPr="003E372B">
        <w:rPr>
          <w:b/>
        </w:rPr>
        <w:t>do not</w:t>
      </w:r>
      <w:r>
        <w:t xml:space="preserve"> need to be tested on </w:t>
      </w:r>
      <w:r w:rsidRPr="00663051">
        <w:rPr>
          <w:b/>
        </w:rPr>
        <w:t>Desktop</w:t>
      </w:r>
      <w:r>
        <w:t xml:space="preserve"> web sites.</w:t>
      </w:r>
    </w:p>
    <w:p w14:paraId="64147F1F" w14:textId="77777777" w:rsidR="007B63AC" w:rsidRDefault="007B63AC" w:rsidP="007B63AC">
      <w:pPr>
        <w:pStyle w:val="ListParagraph"/>
        <w:numPr>
          <w:ilvl w:val="0"/>
          <w:numId w:val="21"/>
        </w:numPr>
      </w:pPr>
      <w:r w:rsidRPr="003E372B">
        <w:rPr>
          <w:b/>
        </w:rPr>
        <w:t>Some</w:t>
      </w:r>
      <w:r>
        <w:t xml:space="preserve"> Mobile and Desktop relationship errors do not need to be tested on </w:t>
      </w:r>
      <w:r w:rsidRPr="00663051">
        <w:rPr>
          <w:b/>
        </w:rPr>
        <w:t>Responsive</w:t>
      </w:r>
      <w:r>
        <w:t xml:space="preserve"> web sites.</w:t>
      </w:r>
    </w:p>
    <w:p w14:paraId="015DC0E7" w14:textId="77777777" w:rsidR="007B63AC" w:rsidRDefault="007B63AC" w:rsidP="007B63AC">
      <w:pPr>
        <w:pStyle w:val="ListParagraph"/>
        <w:numPr>
          <w:ilvl w:val="0"/>
          <w:numId w:val="21"/>
        </w:numPr>
      </w:pPr>
      <w:r>
        <w:t xml:space="preserve">In addition to this mobile testing methodology, </w:t>
      </w:r>
      <w:r w:rsidRPr="003E372B">
        <w:rPr>
          <w:b/>
        </w:rPr>
        <w:t>all WCAG2 errors</w:t>
      </w:r>
      <w:r>
        <w:t xml:space="preserve"> need to also be tested on </w:t>
      </w:r>
      <w:r w:rsidRPr="00663051">
        <w:rPr>
          <w:b/>
        </w:rPr>
        <w:t>m.dot</w:t>
      </w:r>
      <w:r>
        <w:t xml:space="preserve"> sites.</w:t>
      </w:r>
    </w:p>
    <w:p w14:paraId="6F0F5901" w14:textId="43AD9EA8" w:rsidR="00663051" w:rsidRPr="003D5DBB" w:rsidRDefault="00663051" w:rsidP="00F50FDC">
      <w:pPr>
        <w:pStyle w:val="Heading3"/>
      </w:pPr>
      <w:r>
        <w:t>Desktop web site</w:t>
      </w:r>
    </w:p>
    <w:p w14:paraId="50DC4098" w14:textId="62F8105F" w:rsidR="00663051" w:rsidRPr="003D5DBB" w:rsidRDefault="00663051" w:rsidP="00663051">
      <w:pPr>
        <w:rPr>
          <w:lang w:val="en-GB"/>
        </w:rPr>
      </w:pPr>
      <w:r w:rsidRPr="003D5DBB">
        <w:rPr>
          <w:lang w:val="en-GB"/>
        </w:rPr>
        <w:t xml:space="preserve">The site is </w:t>
      </w:r>
      <w:r>
        <w:rPr>
          <w:lang w:val="en-GB"/>
        </w:rPr>
        <w:t>a desktop site</w:t>
      </w:r>
      <w:r w:rsidRPr="003D5DBB">
        <w:rPr>
          <w:lang w:val="en-GB"/>
        </w:rPr>
        <w:t xml:space="preserve"> if the content does not change as you drag the browser window narrower. In most cases you will see a horizontal scrollbar at the bottom of the page.</w:t>
      </w:r>
    </w:p>
    <w:p w14:paraId="2CA6F2F8" w14:textId="733D560F" w:rsidR="00663051" w:rsidRPr="003D5DBB" w:rsidRDefault="00663051" w:rsidP="00F50FDC">
      <w:pPr>
        <w:pStyle w:val="Heading4"/>
      </w:pPr>
      <w:r w:rsidRPr="003D5DBB">
        <w:t xml:space="preserve">Example of a desktop </w:t>
      </w:r>
      <w:r>
        <w:t xml:space="preserve">web </w:t>
      </w:r>
      <w:r w:rsidRPr="003D5DBB">
        <w:t>site</w:t>
      </w:r>
    </w:p>
    <w:p w14:paraId="1BC3CF37" w14:textId="77777777" w:rsidR="00663051" w:rsidRPr="003D5DBB" w:rsidRDefault="00663051" w:rsidP="0065168B">
      <w:pPr>
        <w:pStyle w:val="Figurecaptions"/>
      </w:pPr>
      <w:r w:rsidRPr="003D5DBB">
        <w:t>Australian National Botanic Gardens desktop web site at desktop size</w:t>
      </w:r>
    </w:p>
    <w:p w14:paraId="41F13085" w14:textId="77777777" w:rsidR="00663051" w:rsidRPr="003D5DBB" w:rsidRDefault="00663051" w:rsidP="00663051">
      <w:pPr>
        <w:ind w:left="284"/>
        <w:rPr>
          <w:lang w:val="en-GB"/>
        </w:rPr>
      </w:pPr>
      <w:r w:rsidRPr="003D5DBB">
        <w:rPr>
          <w:noProof/>
          <w:lang w:val="en-GB" w:eastAsia="en-GB"/>
        </w:rPr>
        <w:drawing>
          <wp:inline distT="0" distB="0" distL="0" distR="0" wp14:anchorId="1FCBCA88" wp14:editId="6250EB70">
            <wp:extent cx="3718560" cy="2322827"/>
            <wp:effectExtent l="76200" t="76200" r="129540" b="135255"/>
            <wp:docPr id="29" name="Picture 29" descr="Australian National Botanic Gardens website with left-hand navigation, a large image at the top and text about the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1377" cy="2330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DF395A" w14:textId="77777777" w:rsidR="00663051" w:rsidRPr="003D5DBB" w:rsidRDefault="00663051" w:rsidP="0065168B">
      <w:pPr>
        <w:pStyle w:val="Figurecaptions"/>
      </w:pPr>
      <w:r w:rsidRPr="003D5DBB">
        <w:t>Australian National Botanic Gardens desktop web site at mobile window size</w:t>
      </w:r>
    </w:p>
    <w:p w14:paraId="7AA82621" w14:textId="77777777" w:rsidR="00663051" w:rsidRPr="003D5DBB" w:rsidRDefault="00663051" w:rsidP="00663051">
      <w:pPr>
        <w:ind w:left="568"/>
        <w:rPr>
          <w:lang w:val="en-GB"/>
        </w:rPr>
      </w:pPr>
      <w:r w:rsidRPr="003D5DBB">
        <w:rPr>
          <w:noProof/>
          <w:lang w:val="en-GB" w:eastAsia="en-GB"/>
        </w:rPr>
        <w:lastRenderedPageBreak/>
        <w:drawing>
          <wp:inline distT="0" distB="0" distL="0" distR="0" wp14:anchorId="05399522" wp14:editId="7E3C731E">
            <wp:extent cx="1965960" cy="3143990"/>
            <wp:effectExtent l="76200" t="76200" r="129540" b="132715"/>
            <wp:docPr id="31" name="Picture 31" descr="Australian National Botanic Gardens website at a mobile-sized width, the left-hand navigation appears exactly the same but the rest of the content appears cut off, and a horizontal scrollbar appear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0148" cy="3150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DBB0B" w14:textId="1D9BC870" w:rsidR="00663051" w:rsidRPr="003D5DBB" w:rsidRDefault="00663051" w:rsidP="00F50FDC">
      <w:pPr>
        <w:pStyle w:val="Heading3"/>
      </w:pPr>
      <w:r>
        <w:t>Responsive web site</w:t>
      </w:r>
    </w:p>
    <w:p w14:paraId="4EEA7F8A" w14:textId="77777777" w:rsidR="007B63AC" w:rsidRPr="003D5DBB" w:rsidRDefault="007B63AC" w:rsidP="007B63AC">
      <w:pPr>
        <w:rPr>
          <w:lang w:val="en-GB"/>
        </w:rPr>
      </w:pPr>
      <w:r w:rsidRPr="003D5DBB">
        <w:rPr>
          <w:lang w:val="en-GB"/>
        </w:rPr>
        <w:t>Please note that it is most likely that a site is responsive. If a site is responsive</w:t>
      </w:r>
      <w:r>
        <w:rPr>
          <w:lang w:val="en-GB"/>
        </w:rPr>
        <w:t>,</w:t>
      </w:r>
      <w:r w:rsidRPr="003D5DBB">
        <w:rPr>
          <w:lang w:val="en-GB"/>
        </w:rPr>
        <w:t xml:space="preserve"> it is </w:t>
      </w:r>
      <w:proofErr w:type="gramStart"/>
      <w:r w:rsidRPr="003D5DBB">
        <w:rPr>
          <w:lang w:val="en-GB"/>
        </w:rPr>
        <w:t>definitely not</w:t>
      </w:r>
      <w:proofErr w:type="gramEnd"/>
      <w:r w:rsidRPr="003D5DBB">
        <w:rPr>
          <w:lang w:val="en-GB"/>
        </w:rPr>
        <w:t xml:space="preserve"> a desktop site. However, it is possible (but very unlikely) that there is also a mobile web site.</w:t>
      </w:r>
    </w:p>
    <w:p w14:paraId="152B9FA9" w14:textId="77777777" w:rsidR="007B63AC" w:rsidRPr="003D5DBB" w:rsidRDefault="007B63AC" w:rsidP="007B63AC">
      <w:pPr>
        <w:rPr>
          <w:lang w:val="en-GB"/>
        </w:rPr>
      </w:pPr>
      <w:r w:rsidRPr="003D5DBB">
        <w:rPr>
          <w:lang w:val="en-GB"/>
        </w:rPr>
        <w:t>The site is responsive if the layout changes as you change the browser window size. To test this, open the web site in a browser, ensure the window is not maximi</w:t>
      </w:r>
      <w:r>
        <w:rPr>
          <w:lang w:val="en-GB"/>
        </w:rPr>
        <w:t>z</w:t>
      </w:r>
      <w:r w:rsidRPr="003D5DBB">
        <w:rPr>
          <w:lang w:val="en-GB"/>
        </w:rPr>
        <w:t>ed, and select the right</w:t>
      </w:r>
      <w:r>
        <w:rPr>
          <w:lang w:val="en-GB"/>
        </w:rPr>
        <w:t>-</w:t>
      </w:r>
      <w:r w:rsidRPr="003D5DBB">
        <w:rPr>
          <w:lang w:val="en-GB"/>
        </w:rPr>
        <w:t xml:space="preserve">hand edge and drag it to the </w:t>
      </w:r>
      <w:proofErr w:type="spellStart"/>
      <w:r w:rsidRPr="003D5DBB">
        <w:rPr>
          <w:lang w:val="en-GB"/>
        </w:rPr>
        <w:t>cent</w:t>
      </w:r>
      <w:r>
        <w:rPr>
          <w:lang w:val="en-GB"/>
        </w:rPr>
        <w:t>e</w:t>
      </w:r>
      <w:r w:rsidRPr="003D5DBB">
        <w:rPr>
          <w:lang w:val="en-GB"/>
        </w:rPr>
        <w:t>r</w:t>
      </w:r>
      <w:proofErr w:type="spellEnd"/>
      <w:r w:rsidRPr="003D5DBB">
        <w:rPr>
          <w:lang w:val="en-GB"/>
        </w:rPr>
        <w:t xml:space="preserve"> of the screen. If elements in the page move around</w:t>
      </w:r>
      <w:r>
        <w:rPr>
          <w:lang w:val="en-GB"/>
        </w:rPr>
        <w:t>,</w:t>
      </w:r>
      <w:r w:rsidRPr="003D5DBB">
        <w:rPr>
          <w:lang w:val="en-GB"/>
        </w:rPr>
        <w:t xml:space="preserve"> then the site is responsive. Another way to tell is if the navigation disappears and is replaced with a hamburger menu.</w:t>
      </w:r>
    </w:p>
    <w:p w14:paraId="55AF3E27" w14:textId="2B2B8F99" w:rsidR="00663051" w:rsidRPr="003D5DBB" w:rsidRDefault="00663051" w:rsidP="00F50FDC">
      <w:pPr>
        <w:pStyle w:val="Heading4"/>
      </w:pPr>
      <w:r w:rsidRPr="003D5DBB">
        <w:t xml:space="preserve">Example of a responsive </w:t>
      </w:r>
      <w:r w:rsidR="00B0046E">
        <w:t xml:space="preserve">web </w:t>
      </w:r>
      <w:r w:rsidRPr="003D5DBB">
        <w:t>site</w:t>
      </w:r>
    </w:p>
    <w:p w14:paraId="3EF02F04" w14:textId="77777777" w:rsidR="00663051" w:rsidRPr="003D5DBB" w:rsidRDefault="00663051" w:rsidP="0065168B">
      <w:pPr>
        <w:pStyle w:val="Figurecaptions"/>
        <w:numPr>
          <w:ilvl w:val="0"/>
          <w:numId w:val="19"/>
        </w:numPr>
      </w:pPr>
      <w:r w:rsidRPr="003D5DBB">
        <w:t>AccessibilityOz site at desktop width</w:t>
      </w:r>
    </w:p>
    <w:p w14:paraId="1F4885EB" w14:textId="77777777" w:rsidR="00663051" w:rsidRPr="003D5DBB" w:rsidRDefault="00663051" w:rsidP="00C96D3C">
      <w:pPr>
        <w:ind w:left="284"/>
        <w:rPr>
          <w:lang w:val="en-GB"/>
        </w:rPr>
      </w:pPr>
      <w:r w:rsidRPr="003D5DBB">
        <w:rPr>
          <w:noProof/>
          <w:lang w:val="en-GB" w:eastAsia="en-GB"/>
        </w:rPr>
        <w:drawing>
          <wp:inline distT="0" distB="0" distL="0" distR="0" wp14:anchorId="5ABDF19A" wp14:editId="55AC9BF5">
            <wp:extent cx="3573780" cy="2323521"/>
            <wp:effectExtent l="76200" t="76200" r="140970" b="133985"/>
            <wp:docPr id="1" name="Picture 1" descr="The AccessibilityOz site at a desktop-sized width. Note that the navigation is horizontally-displayed across the top of the page, under the logo and the Services are also horizontally-displayed under the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6065" cy="2331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65D91" w14:textId="77777777" w:rsidR="00663051" w:rsidRPr="003D5DBB" w:rsidRDefault="00663051" w:rsidP="0065168B">
      <w:pPr>
        <w:pStyle w:val="Figurecaptions"/>
      </w:pPr>
      <w:r w:rsidRPr="003D5DBB">
        <w:t>AccessibilityOz site at a mobile width</w:t>
      </w:r>
    </w:p>
    <w:p w14:paraId="72804B4E" w14:textId="77777777" w:rsidR="00663051" w:rsidRPr="003D5DBB" w:rsidRDefault="00663051" w:rsidP="00C96D3C">
      <w:pPr>
        <w:ind w:left="284"/>
        <w:rPr>
          <w:lang w:val="en-GB"/>
        </w:rPr>
      </w:pPr>
      <w:r w:rsidRPr="003D5DBB">
        <w:rPr>
          <w:noProof/>
          <w:lang w:val="en-GB" w:eastAsia="en-GB"/>
        </w:rPr>
        <w:lastRenderedPageBreak/>
        <w:drawing>
          <wp:inline distT="0" distB="0" distL="0" distR="0" wp14:anchorId="16021C5B" wp14:editId="352549FD">
            <wp:extent cx="1940016" cy="3192780"/>
            <wp:effectExtent l="76200" t="76200" r="136525" b="140970"/>
            <wp:docPr id="4" name="Picture 4" descr="The AccessibilityOz web site at a mobile-sized window. Note that the horizontal navigation has been replaced with a hamburger menu and the services only appear twice in a row. The slideshow is also much smaller and only has a pause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5454" cy="320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C50702" w14:textId="5A4B01B7" w:rsidR="00663051" w:rsidRPr="003D5DBB" w:rsidRDefault="00C96D3C" w:rsidP="00F50FDC">
      <w:pPr>
        <w:pStyle w:val="Heading3"/>
      </w:pPr>
      <w:r>
        <w:t>m.dot site</w:t>
      </w:r>
    </w:p>
    <w:p w14:paraId="58AAAC78" w14:textId="4C9A1304" w:rsidR="00663051" w:rsidRPr="003D5DBB" w:rsidRDefault="00663051" w:rsidP="00663051">
      <w:pPr>
        <w:rPr>
          <w:lang w:val="en-GB"/>
        </w:rPr>
      </w:pPr>
      <w:r w:rsidRPr="003D5DBB">
        <w:rPr>
          <w:lang w:val="en-GB"/>
        </w:rPr>
        <w:t xml:space="preserve">In most cases you will need to ask the client </w:t>
      </w:r>
      <w:r w:rsidR="003E372B">
        <w:rPr>
          <w:lang w:val="en-GB"/>
        </w:rPr>
        <w:t>if they have an m.dot site</w:t>
      </w:r>
      <w:r w:rsidRPr="003D5DBB">
        <w:rPr>
          <w:lang w:val="en-GB"/>
        </w:rPr>
        <w:t>. However, most mobile sites are the same as the desktop URL but preceded with “m.” instead of “www.”. Therefore, you can type in the URL preceded by “m.” to determine if the site has a mobile version. However, please make sure that the site does not automatically redirect to the “www.” site – this can be checked by looking at the URL address bar once the site has loaded. Another way to tell is to open the “m.” site in a desktop-sized window and it will still look like a mobile site. You can then check how the site changes when you change the size of the browser window.</w:t>
      </w:r>
    </w:p>
    <w:p w14:paraId="26A76225" w14:textId="0A8DC0FF" w:rsidR="00663051" w:rsidRPr="003D5DBB" w:rsidRDefault="00663051" w:rsidP="00663051">
      <w:pPr>
        <w:rPr>
          <w:lang w:val="en-GB"/>
        </w:rPr>
      </w:pPr>
      <w:r w:rsidRPr="003D5DBB">
        <w:rPr>
          <w:lang w:val="en-GB"/>
        </w:rPr>
        <w:t>In some cases, a site will only display the mobile site if opened in a mobile device. To determine if this is the case, open the site on the desktop and reduce the window size so it is the same width as a mobile browser. Open the same site on your mobile phone and determine if the site is dif</w:t>
      </w:r>
      <w:r w:rsidR="00C96D3C">
        <w:rPr>
          <w:lang w:val="en-GB"/>
        </w:rPr>
        <w:t>f</w:t>
      </w:r>
      <w:r w:rsidRPr="003D5DBB">
        <w:rPr>
          <w:lang w:val="en-GB"/>
        </w:rPr>
        <w:t>erent. If the site is different then there is a separate mobile site.</w:t>
      </w:r>
    </w:p>
    <w:p w14:paraId="7E6CE427" w14:textId="77777777" w:rsidR="00663051" w:rsidRPr="003D5DBB" w:rsidRDefault="00663051" w:rsidP="00F50FDC">
      <w:pPr>
        <w:pStyle w:val="Heading4"/>
      </w:pPr>
      <w:r w:rsidRPr="003D5DBB">
        <w:t>Comparison of a desktop and m dot site</w:t>
      </w:r>
    </w:p>
    <w:p w14:paraId="3279ADA5" w14:textId="77777777" w:rsidR="00663051" w:rsidRPr="003D5DBB" w:rsidRDefault="00B0046E" w:rsidP="0065168B">
      <w:pPr>
        <w:pStyle w:val="Figurecaptions"/>
      </w:pPr>
      <w:hyperlink r:id="rId16" w:history="1">
        <w:r w:rsidR="00663051" w:rsidRPr="00220C0A">
          <w:rPr>
            <w:rStyle w:val="Hyperlink"/>
            <w:szCs w:val="22"/>
          </w:rPr>
          <w:t>www.sephora.com</w:t>
        </w:r>
      </w:hyperlink>
      <w:r w:rsidR="00663051" w:rsidRPr="00220C0A">
        <w:rPr>
          <w:szCs w:val="22"/>
        </w:rPr>
        <w:t xml:space="preserve"> – their</w:t>
      </w:r>
      <w:r w:rsidR="00663051" w:rsidRPr="003D5DBB">
        <w:t xml:space="preserve"> desktop site in a desktop-sized window</w:t>
      </w:r>
    </w:p>
    <w:p w14:paraId="010767FD" w14:textId="77777777" w:rsidR="00663051" w:rsidRPr="003D5DBB" w:rsidRDefault="00663051" w:rsidP="00C96D3C">
      <w:pPr>
        <w:ind w:left="284"/>
      </w:pPr>
      <w:r w:rsidRPr="003D5DBB">
        <w:rPr>
          <w:noProof/>
          <w:lang w:val="en-GB" w:eastAsia="en-GB"/>
        </w:rPr>
        <w:drawing>
          <wp:inline distT="0" distB="0" distL="0" distR="0" wp14:anchorId="3B906020" wp14:editId="5F062444">
            <wp:extent cx="3665220" cy="1973194"/>
            <wp:effectExtent l="76200" t="76200" r="125730" b="141605"/>
            <wp:docPr id="44" name="Picture 44" descr="The Sephora site has horizontal top navigation and four columns of information: Clear, Glow, Youth and Smooth. &quot;Skin superfoods&quot; appears as a heading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9697" cy="1980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D0E9C" w14:textId="77777777" w:rsidR="00663051" w:rsidRPr="003D5DBB" w:rsidRDefault="00663051" w:rsidP="00663051"/>
    <w:p w14:paraId="1F9624E8" w14:textId="77777777" w:rsidR="00663051" w:rsidRPr="003D5DBB" w:rsidRDefault="00663051" w:rsidP="0065168B">
      <w:pPr>
        <w:pStyle w:val="Figurecaptions"/>
      </w:pPr>
      <w:r w:rsidRPr="003D5DBB">
        <w:t>m.sephora.com – their “m.” site in a desktop-sized window</w:t>
      </w:r>
    </w:p>
    <w:p w14:paraId="5E129A08" w14:textId="77777777" w:rsidR="00663051" w:rsidRPr="003D5DBB" w:rsidRDefault="00663051" w:rsidP="00C96D3C">
      <w:pPr>
        <w:ind w:left="284"/>
      </w:pPr>
      <w:r w:rsidRPr="003D5DBB">
        <w:rPr>
          <w:noProof/>
          <w:lang w:val="en-GB" w:eastAsia="en-GB"/>
        </w:rPr>
        <w:drawing>
          <wp:inline distT="0" distB="0" distL="0" distR="0" wp14:anchorId="0BF8C41E" wp14:editId="5BBFDA92">
            <wp:extent cx="3657600" cy="2009946"/>
            <wp:effectExtent l="76200" t="76200" r="133350" b="142875"/>
            <wp:docPr id="45" name="Picture 45" descr="The m dot sephota site has a hamburger menu and one large full-width column with the text &quot;Skin superfoods&quot; and &quot;Shop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434" cy="2020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AA4F4" w14:textId="77777777" w:rsidR="00663051" w:rsidRPr="003D5DBB" w:rsidRDefault="00663051" w:rsidP="0066305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40"/>
      </w:tblGrid>
      <w:tr w:rsidR="00663051" w:rsidRPr="003D5DBB" w14:paraId="2544C81E" w14:textId="77777777" w:rsidTr="006734A3">
        <w:tc>
          <w:tcPr>
            <w:tcW w:w="4740" w:type="dxa"/>
          </w:tcPr>
          <w:p w14:paraId="12C6EED3" w14:textId="3F0FD68F" w:rsidR="00663051" w:rsidRPr="003D5DBB" w:rsidRDefault="00663051" w:rsidP="0065168B">
            <w:pPr>
              <w:pStyle w:val="Figurecaptions"/>
            </w:pPr>
            <w:r w:rsidRPr="003E372B">
              <w:t>www.sephora.com</w:t>
            </w:r>
            <w:r w:rsidR="006734A3">
              <w:br/>
              <w:t>T</w:t>
            </w:r>
            <w:r w:rsidRPr="003D5DBB">
              <w:t>heir desktop site in a mobile-sized window</w:t>
            </w:r>
          </w:p>
          <w:p w14:paraId="74C4D862" w14:textId="77777777" w:rsidR="00663051" w:rsidRPr="003D5DBB" w:rsidRDefault="00663051" w:rsidP="006734A3">
            <w:pPr>
              <w:spacing w:before="0" w:after="0"/>
              <w:ind w:left="176"/>
            </w:pPr>
            <w:r w:rsidRPr="003D5DBB">
              <w:rPr>
                <w:noProof/>
                <w:lang w:val="en-GB" w:eastAsia="en-GB"/>
              </w:rPr>
              <w:drawing>
                <wp:inline distT="0" distB="0" distL="0" distR="0" wp14:anchorId="4BF9BDF2" wp14:editId="53523186">
                  <wp:extent cx="1699260" cy="2741290"/>
                  <wp:effectExtent l="76200" t="76200" r="129540" b="135890"/>
                  <wp:docPr id="46" name="Picture 46" descr="The Sephora site still displays the horizontal navigation but it is cut off, only &quot;Clear&quot; and the first half of &quot;Glow&quot; is visible and &quot;Skin S&quot; is the only part of the heading that is visible. A horizontal scrollbar appear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3715" cy="27484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40" w:type="dxa"/>
          </w:tcPr>
          <w:p w14:paraId="3EAE2F99" w14:textId="0FBE2117" w:rsidR="00663051" w:rsidRPr="003D5DBB" w:rsidRDefault="00663051" w:rsidP="0065168B">
            <w:pPr>
              <w:pStyle w:val="Figurecaptions"/>
            </w:pPr>
            <w:r w:rsidRPr="003D5DBB">
              <w:t xml:space="preserve">m.sephora.com </w:t>
            </w:r>
            <w:r w:rsidR="006734A3">
              <w:br/>
              <w:t>T</w:t>
            </w:r>
            <w:r w:rsidRPr="003D5DBB">
              <w:t xml:space="preserve">heir “m.” site in a </w:t>
            </w:r>
            <w:r w:rsidR="002F14A0">
              <w:t>mobile</w:t>
            </w:r>
            <w:r w:rsidRPr="003D5DBB">
              <w:t>-sized window</w:t>
            </w:r>
          </w:p>
          <w:p w14:paraId="3B64CE22" w14:textId="77777777" w:rsidR="00663051" w:rsidRPr="003D5DBB" w:rsidRDefault="00663051" w:rsidP="006734A3">
            <w:pPr>
              <w:spacing w:before="0" w:after="0"/>
            </w:pPr>
            <w:r w:rsidRPr="003D5DBB">
              <w:rPr>
                <w:noProof/>
                <w:lang w:val="en-GB" w:eastAsia="en-GB"/>
              </w:rPr>
              <w:drawing>
                <wp:inline distT="0" distB="0" distL="0" distR="0" wp14:anchorId="544EE4DB" wp14:editId="4E693CD2">
                  <wp:extent cx="1729740" cy="2797396"/>
                  <wp:effectExtent l="76200" t="76200" r="137160" b="136525"/>
                  <wp:docPr id="47" name="Picture 47" descr="The Sephota site still has a full-width column with the text &quot;Skin Superfoods&quot; and &quot;Shop now&quot; but it is much smaller and underneath is visible the text &quot;Just arrived and two items. There is no horizontal scro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5970" cy="2807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379C988" w14:textId="2C954C97" w:rsidR="007C2BF2" w:rsidRDefault="007C2BF2" w:rsidP="00F50FDC">
      <w:pPr>
        <w:pStyle w:val="Heading2"/>
      </w:pPr>
      <w:bookmarkStart w:id="24" w:name="_Toc529222391"/>
      <w:r>
        <w:t>Testing methods</w:t>
      </w:r>
      <w:bookmarkEnd w:id="24"/>
    </w:p>
    <w:p w14:paraId="40B60CA9" w14:textId="1387B77F" w:rsidR="007C2BF2" w:rsidRPr="007C2BF2" w:rsidRDefault="007C2BF2" w:rsidP="007C2BF2">
      <w:pPr>
        <w:rPr>
          <w:lang w:val="en-AU"/>
        </w:rPr>
      </w:pPr>
      <w:r>
        <w:rPr>
          <w:lang w:val="en-AU"/>
        </w:rPr>
        <w:t xml:space="preserve">There are </w:t>
      </w:r>
      <w:r w:rsidR="003E372B">
        <w:rPr>
          <w:lang w:val="en-AU"/>
        </w:rPr>
        <w:t>five</w:t>
      </w:r>
      <w:r>
        <w:rPr>
          <w:lang w:val="en-AU"/>
        </w:rPr>
        <w:t xml:space="preserve"> main testing methods in mobile testing:</w:t>
      </w:r>
    </w:p>
    <w:p w14:paraId="72351B01" w14:textId="797DFB11" w:rsidR="007C2BF2" w:rsidRDefault="007C2BF2" w:rsidP="00244646">
      <w:pPr>
        <w:pStyle w:val="ListParagraph"/>
        <w:numPr>
          <w:ilvl w:val="0"/>
          <w:numId w:val="18"/>
        </w:numPr>
      </w:pPr>
      <w:r w:rsidRPr="007C2BF2">
        <w:rPr>
          <w:b/>
        </w:rPr>
        <w:t>Device:</w:t>
      </w:r>
      <w:r w:rsidRPr="009537C3">
        <w:t xml:space="preserve"> test on mobile and tablet devices</w:t>
      </w:r>
    </w:p>
    <w:p w14:paraId="7115C5DE" w14:textId="2A7D4FBE" w:rsidR="007C2BF2" w:rsidRPr="009537C3" w:rsidRDefault="007C2BF2" w:rsidP="00244646">
      <w:pPr>
        <w:pStyle w:val="ListParagraph"/>
        <w:numPr>
          <w:ilvl w:val="0"/>
          <w:numId w:val="18"/>
        </w:numPr>
      </w:pPr>
      <w:r>
        <w:rPr>
          <w:b/>
        </w:rPr>
        <w:t>Device with assistive technology:</w:t>
      </w:r>
      <w:r>
        <w:t xml:space="preserve"> test on mobile and tablet devices with assistive technologies</w:t>
      </w:r>
    </w:p>
    <w:p w14:paraId="7A59E2D5" w14:textId="77777777" w:rsidR="007C2BF2" w:rsidRPr="009537C3" w:rsidRDefault="007C2BF2" w:rsidP="00244646">
      <w:pPr>
        <w:pStyle w:val="ListParagraph"/>
        <w:numPr>
          <w:ilvl w:val="0"/>
          <w:numId w:val="18"/>
        </w:numPr>
      </w:pPr>
      <w:r w:rsidRPr="007C2BF2">
        <w:rPr>
          <w:b/>
        </w:rPr>
        <w:t>Simulator:</w:t>
      </w:r>
      <w:r w:rsidRPr="009537C3">
        <w:t xml:space="preserve"> test on mobile and tablet simulators</w:t>
      </w:r>
    </w:p>
    <w:p w14:paraId="655FEDC1" w14:textId="77777777" w:rsidR="007C2BF2" w:rsidRPr="009537C3" w:rsidRDefault="007C2BF2" w:rsidP="00244646">
      <w:pPr>
        <w:pStyle w:val="ListParagraph"/>
        <w:numPr>
          <w:ilvl w:val="0"/>
          <w:numId w:val="18"/>
        </w:numPr>
      </w:pPr>
      <w:r w:rsidRPr="007C2BF2">
        <w:rPr>
          <w:b/>
        </w:rPr>
        <w:t>Window:</w:t>
      </w:r>
      <w:r w:rsidRPr="009537C3">
        <w:t xml:space="preserve"> test on different sized window on desktop</w:t>
      </w:r>
    </w:p>
    <w:p w14:paraId="2C30E001" w14:textId="28C9445B" w:rsidR="007C2BF2" w:rsidRDefault="007C2BF2" w:rsidP="00244646">
      <w:pPr>
        <w:pStyle w:val="ListParagraph"/>
        <w:numPr>
          <w:ilvl w:val="0"/>
          <w:numId w:val="18"/>
        </w:numPr>
      </w:pPr>
      <w:r w:rsidRPr="007C2BF2">
        <w:rPr>
          <w:b/>
        </w:rPr>
        <w:t>Desktop:</w:t>
      </w:r>
      <w:r w:rsidRPr="009537C3">
        <w:t xml:space="preserve"> test on desktop</w:t>
      </w:r>
    </w:p>
    <w:p w14:paraId="3F5E710B" w14:textId="200B748A" w:rsidR="00E239DE" w:rsidRDefault="00E239DE" w:rsidP="00F50FDC">
      <w:pPr>
        <w:pStyle w:val="Heading3"/>
      </w:pPr>
      <w:r>
        <w:lastRenderedPageBreak/>
        <w:t>Devices</w:t>
      </w:r>
    </w:p>
    <w:p w14:paraId="45860A44" w14:textId="77777777" w:rsidR="007B63AC" w:rsidRDefault="007B63AC" w:rsidP="007B63AC">
      <w:r>
        <w:t>Due to the popularity of the Android system, there are tens of thousands of Android operating systems and browser combinations available. It is not possible to test on all these systems.</w:t>
      </w:r>
    </w:p>
    <w:p w14:paraId="42968C38" w14:textId="77777777" w:rsidR="00B45CFA" w:rsidRDefault="00B45CFA" w:rsidP="00C718B9">
      <w:r>
        <w:t>Please note that the “Internet” browser that comes pre-packaged with most Samsung phones is very dependent on the operating system itself and it is a better representation to test with Chrome.</w:t>
      </w:r>
    </w:p>
    <w:p w14:paraId="1819933F" w14:textId="77777777" w:rsidR="000A072A" w:rsidRDefault="000A072A" w:rsidP="000A072A">
      <w:r>
        <w:t>Note: an assumption is that mobile sites will support touch access because that is the dominate mode of use by typical users.</w:t>
      </w:r>
    </w:p>
    <w:p w14:paraId="27534162" w14:textId="31C27503" w:rsidR="00F91F7C" w:rsidRPr="0059122E" w:rsidRDefault="00B45CFA" w:rsidP="00F50FDC">
      <w:pPr>
        <w:pStyle w:val="Heading4"/>
      </w:pPr>
      <w:r w:rsidRPr="0059122E">
        <w:t>Recommended d</w:t>
      </w:r>
      <w:r w:rsidR="00F91F7C" w:rsidRPr="0059122E">
        <w:t>evices</w:t>
      </w:r>
      <w:r w:rsidR="002A3BE4">
        <w:t xml:space="preserve"> and browser combinations</w:t>
      </w:r>
    </w:p>
    <w:p w14:paraId="43764A27" w14:textId="2DBCBA81" w:rsidR="00F91F7C" w:rsidRPr="00F91F7C" w:rsidRDefault="00F91F7C" w:rsidP="00C718B9">
      <w:pPr>
        <w:pStyle w:val="ListParagraph"/>
        <w:numPr>
          <w:ilvl w:val="0"/>
          <w:numId w:val="5"/>
        </w:numPr>
      </w:pPr>
      <w:r w:rsidRPr="00F91F7C">
        <w:t>iPhone</w:t>
      </w:r>
      <w:r>
        <w:t>, Safari</w:t>
      </w:r>
    </w:p>
    <w:p w14:paraId="72BB56EE" w14:textId="717C92F9" w:rsidR="00F91F7C" w:rsidRPr="00F91F7C" w:rsidRDefault="00F91F7C" w:rsidP="00C718B9">
      <w:pPr>
        <w:pStyle w:val="ListParagraph"/>
        <w:numPr>
          <w:ilvl w:val="0"/>
          <w:numId w:val="5"/>
        </w:numPr>
      </w:pPr>
      <w:r w:rsidRPr="00F91F7C">
        <w:t>iPad</w:t>
      </w:r>
      <w:r>
        <w:t>, Safari</w:t>
      </w:r>
    </w:p>
    <w:p w14:paraId="5F145DE2" w14:textId="531F5B2F" w:rsidR="00F91F7C" w:rsidRPr="00F91F7C" w:rsidRDefault="00F91F7C" w:rsidP="00C718B9">
      <w:pPr>
        <w:pStyle w:val="ListParagraph"/>
        <w:numPr>
          <w:ilvl w:val="0"/>
          <w:numId w:val="5"/>
        </w:numPr>
      </w:pPr>
      <w:r w:rsidRPr="00F91F7C">
        <w:t>Android phone</w:t>
      </w:r>
      <w:r>
        <w:t>, Chrome</w:t>
      </w:r>
    </w:p>
    <w:p w14:paraId="26C66BDF" w14:textId="74F9F64F" w:rsidR="00F91F7C" w:rsidRDefault="00F91F7C" w:rsidP="00C718B9">
      <w:pPr>
        <w:pStyle w:val="ListParagraph"/>
        <w:numPr>
          <w:ilvl w:val="0"/>
          <w:numId w:val="5"/>
        </w:numPr>
      </w:pPr>
      <w:r w:rsidRPr="00F91F7C">
        <w:t>Android tablet</w:t>
      </w:r>
      <w:r>
        <w:t>, Chrome</w:t>
      </w:r>
    </w:p>
    <w:p w14:paraId="549351AD" w14:textId="02E7435D" w:rsidR="00295ACC" w:rsidRDefault="00295ACC" w:rsidP="00F50FDC">
      <w:pPr>
        <w:pStyle w:val="Heading4"/>
      </w:pPr>
      <w:r>
        <w:t xml:space="preserve">Determining which devices </w:t>
      </w:r>
      <w:r w:rsidRPr="007C2BF2">
        <w:t>to</w:t>
      </w:r>
      <w:r>
        <w:t xml:space="preserve"> test on</w:t>
      </w:r>
    </w:p>
    <w:p w14:paraId="7D0FF7EF" w14:textId="210D6423" w:rsidR="00295ACC" w:rsidRPr="00295ACC" w:rsidRDefault="00295ACC" w:rsidP="00C718B9">
      <w:pPr>
        <w:rPr>
          <w:lang w:val="en-GB"/>
        </w:rPr>
      </w:pPr>
      <w:r>
        <w:rPr>
          <w:lang w:val="en-GB"/>
        </w:rPr>
        <w:t>In the United States and other western countries, iOS devices are most popular. In Asia and other eastern countries, Android devices are most popular. To best find which devices to test on, review the Google Analytics or other analytics system for the requisite web site.</w:t>
      </w:r>
    </w:p>
    <w:p w14:paraId="0E7D79A2" w14:textId="2025E48F" w:rsidR="0056342C" w:rsidRDefault="007C2BF2" w:rsidP="00F50FDC">
      <w:pPr>
        <w:pStyle w:val="Heading3"/>
      </w:pPr>
      <w:r>
        <w:t>Device with a</w:t>
      </w:r>
      <w:r w:rsidR="0056342C">
        <w:t xml:space="preserve">ssistive technologies </w:t>
      </w:r>
    </w:p>
    <w:p w14:paraId="5DBDA883" w14:textId="3DB49669" w:rsidR="003E372B" w:rsidRDefault="0056342C" w:rsidP="0056342C">
      <w:pPr>
        <w:rPr>
          <w:lang w:val="en-AU"/>
        </w:rPr>
      </w:pPr>
      <w:r>
        <w:rPr>
          <w:lang w:val="en-AU"/>
        </w:rPr>
        <w:t xml:space="preserve">Even if the site is a desktop site, </w:t>
      </w:r>
      <w:r w:rsidR="00682A02">
        <w:rPr>
          <w:lang w:val="en-AU"/>
        </w:rPr>
        <w:t>people will still use the site on mobile with various assistive technologies. In some cases, as with VoiceOver, these assistive technologies are also available on desktop</w:t>
      </w:r>
      <w:r w:rsidR="00052C53">
        <w:rPr>
          <w:lang w:val="en-AU"/>
        </w:rPr>
        <w:t>,</w:t>
      </w:r>
      <w:r w:rsidR="00682A02">
        <w:rPr>
          <w:lang w:val="en-AU"/>
        </w:rPr>
        <w:t xml:space="preserve"> however in most cases, assistive technologies are inherent to the device. </w:t>
      </w:r>
      <w:r w:rsidR="0065168B">
        <w:rPr>
          <w:lang w:val="en-AU"/>
        </w:rPr>
        <w:t>It is important to remember that even assistive technologies that work across desktop and devices may behave differently on each system, and therefore they still need to be tested on mobile and tablet devices.</w:t>
      </w:r>
    </w:p>
    <w:p w14:paraId="2D1F879F" w14:textId="77777777" w:rsidR="003E372B" w:rsidRDefault="003E372B" w:rsidP="003E372B">
      <w:r>
        <w:t xml:space="preserve">For the latest information on screen reader usage, please see the </w:t>
      </w:r>
      <w:hyperlink r:id="rId21" w:history="1">
        <w:r w:rsidRPr="000C6224">
          <w:rPr>
            <w:rStyle w:val="Hyperlink"/>
            <w:sz w:val="24"/>
          </w:rPr>
          <w:t>WebAIM Screen Reader Survey</w:t>
        </w:r>
      </w:hyperlink>
      <w:r>
        <w:t>.</w:t>
      </w:r>
    </w:p>
    <w:p w14:paraId="2DA2A6FE" w14:textId="2FE0DD02" w:rsidR="003E372B" w:rsidRDefault="003E372B" w:rsidP="003E372B">
      <w:r>
        <w:t>Samsung includes an additional screen reader called “Voice Assistant</w:t>
      </w:r>
      <w:r w:rsidR="004D5A88">
        <w:t>,</w:t>
      </w:r>
      <w:r>
        <w:t xml:space="preserve">” however </w:t>
      </w:r>
      <w:proofErr w:type="spellStart"/>
      <w:r>
        <w:t>TalkBack</w:t>
      </w:r>
      <w:proofErr w:type="spellEnd"/>
      <w:r>
        <w:t xml:space="preserve"> is still available as part of the Accessibility Suite. Amazon Fire also utilizes a different screen reader called “Voice View”. These may need to be incorporated into testing.</w:t>
      </w:r>
    </w:p>
    <w:p w14:paraId="1619E780" w14:textId="5350CC62" w:rsidR="0056342C" w:rsidRDefault="00682A02" w:rsidP="0056342C">
      <w:pPr>
        <w:rPr>
          <w:lang w:val="en-AU"/>
        </w:rPr>
      </w:pPr>
      <w:r>
        <w:rPr>
          <w:lang w:val="en-AU"/>
        </w:rPr>
        <w:t>The following assistive technology / device combinations should be tested:</w:t>
      </w:r>
    </w:p>
    <w:p w14:paraId="29027781" w14:textId="53E91F94" w:rsidR="00682A02" w:rsidRDefault="00682A02" w:rsidP="00244646">
      <w:pPr>
        <w:pStyle w:val="ListParagraph"/>
        <w:numPr>
          <w:ilvl w:val="0"/>
          <w:numId w:val="22"/>
        </w:numPr>
        <w:rPr>
          <w:lang w:val="en-AU"/>
        </w:rPr>
      </w:pPr>
      <w:r>
        <w:rPr>
          <w:lang w:val="en-AU"/>
        </w:rPr>
        <w:t>VoiceOver on iOS</w:t>
      </w:r>
    </w:p>
    <w:p w14:paraId="316D4E21" w14:textId="2EAA3E27" w:rsidR="00682A02" w:rsidRDefault="00682A02" w:rsidP="00244646">
      <w:pPr>
        <w:pStyle w:val="ListParagraph"/>
        <w:numPr>
          <w:ilvl w:val="0"/>
          <w:numId w:val="22"/>
        </w:numPr>
        <w:rPr>
          <w:lang w:val="en-AU"/>
        </w:rPr>
      </w:pPr>
      <w:proofErr w:type="spellStart"/>
      <w:r>
        <w:rPr>
          <w:lang w:val="en-AU"/>
        </w:rPr>
        <w:t>TalkBack</w:t>
      </w:r>
      <w:proofErr w:type="spellEnd"/>
      <w:r>
        <w:rPr>
          <w:lang w:val="en-AU"/>
        </w:rPr>
        <w:t xml:space="preserve"> on Android</w:t>
      </w:r>
    </w:p>
    <w:p w14:paraId="541F196F" w14:textId="4E772D22" w:rsidR="00682A02" w:rsidRDefault="00682A02" w:rsidP="00244646">
      <w:pPr>
        <w:pStyle w:val="ListParagraph"/>
        <w:numPr>
          <w:ilvl w:val="0"/>
          <w:numId w:val="22"/>
        </w:numPr>
        <w:rPr>
          <w:lang w:val="en-AU"/>
        </w:rPr>
      </w:pPr>
      <w:r>
        <w:rPr>
          <w:lang w:val="en-AU"/>
        </w:rPr>
        <w:t>Keyboard on iO</w:t>
      </w:r>
      <w:r w:rsidR="003E372B">
        <w:rPr>
          <w:lang w:val="en-AU"/>
        </w:rPr>
        <w:t>S</w:t>
      </w:r>
    </w:p>
    <w:p w14:paraId="4A08F066" w14:textId="65660499" w:rsidR="00682A02" w:rsidRDefault="00682A02" w:rsidP="00244646">
      <w:pPr>
        <w:pStyle w:val="ListParagraph"/>
        <w:numPr>
          <w:ilvl w:val="0"/>
          <w:numId w:val="22"/>
        </w:numPr>
        <w:rPr>
          <w:lang w:val="en-AU"/>
        </w:rPr>
      </w:pPr>
      <w:r>
        <w:rPr>
          <w:lang w:val="en-AU"/>
        </w:rPr>
        <w:t>Keyboard and switch on Android</w:t>
      </w:r>
    </w:p>
    <w:p w14:paraId="15CB50B4" w14:textId="02AD67F2" w:rsidR="00682A02" w:rsidRDefault="00682A02" w:rsidP="00244646">
      <w:pPr>
        <w:pStyle w:val="ListParagraph"/>
        <w:numPr>
          <w:ilvl w:val="0"/>
          <w:numId w:val="22"/>
        </w:numPr>
        <w:rPr>
          <w:lang w:val="en-AU"/>
        </w:rPr>
      </w:pPr>
      <w:r>
        <w:rPr>
          <w:lang w:val="en-AU"/>
        </w:rPr>
        <w:t>Zoom on iOS</w:t>
      </w:r>
    </w:p>
    <w:p w14:paraId="5179617D" w14:textId="351C75CE" w:rsidR="00682A02" w:rsidRDefault="00682A02" w:rsidP="00244646">
      <w:pPr>
        <w:pStyle w:val="ListParagraph"/>
        <w:numPr>
          <w:ilvl w:val="0"/>
          <w:numId w:val="22"/>
        </w:numPr>
        <w:rPr>
          <w:lang w:val="en-AU"/>
        </w:rPr>
      </w:pPr>
      <w:r>
        <w:rPr>
          <w:lang w:val="en-AU"/>
        </w:rPr>
        <w:t>Magnification on Android</w:t>
      </w:r>
    </w:p>
    <w:p w14:paraId="1FE0327C" w14:textId="1BC27BA0" w:rsidR="003E372B" w:rsidRPr="003E372B" w:rsidRDefault="003E372B" w:rsidP="003E372B">
      <w:pPr>
        <w:rPr>
          <w:lang w:val="en-AU"/>
        </w:rPr>
      </w:pPr>
      <w:r>
        <w:rPr>
          <w:lang w:val="en-AU"/>
        </w:rPr>
        <w:t xml:space="preserve">The following only need to be tested if there is a variation in content. For more information see </w:t>
      </w:r>
      <w:r>
        <w:rPr>
          <w:lang w:val="en-AU"/>
        </w:rPr>
        <w:fldChar w:fldCharType="begin"/>
      </w:r>
      <w:r>
        <w:rPr>
          <w:lang w:val="en-AU"/>
        </w:rPr>
        <w:instrText xml:space="preserve"> REF _Ref529187797 \h </w:instrText>
      </w:r>
      <w:r>
        <w:rPr>
          <w:lang w:val="en-AU"/>
        </w:rPr>
      </w:r>
      <w:r>
        <w:rPr>
          <w:lang w:val="en-AU"/>
        </w:rPr>
        <w:fldChar w:fldCharType="separate"/>
      </w:r>
      <w:r w:rsidR="002E31EB">
        <w:t>Variations of the page (responsive sites only)</w:t>
      </w:r>
      <w:r>
        <w:rPr>
          <w:lang w:val="en-AU"/>
        </w:rPr>
        <w:fldChar w:fldCharType="end"/>
      </w:r>
      <w:r>
        <w:rPr>
          <w:lang w:val="en-AU"/>
        </w:rPr>
        <w:t xml:space="preserve"> on page </w:t>
      </w:r>
      <w:r>
        <w:rPr>
          <w:lang w:val="en-AU"/>
        </w:rPr>
        <w:fldChar w:fldCharType="begin"/>
      </w:r>
      <w:r>
        <w:rPr>
          <w:lang w:val="en-AU"/>
        </w:rPr>
        <w:instrText xml:space="preserve"> PAGEREF _Ref529187797 \h </w:instrText>
      </w:r>
      <w:r>
        <w:rPr>
          <w:lang w:val="en-AU"/>
        </w:rPr>
      </w:r>
      <w:r>
        <w:rPr>
          <w:lang w:val="en-AU"/>
        </w:rPr>
        <w:fldChar w:fldCharType="separate"/>
      </w:r>
      <w:r w:rsidR="002E31EB">
        <w:rPr>
          <w:noProof/>
          <w:lang w:val="en-AU"/>
        </w:rPr>
        <w:t>17</w:t>
      </w:r>
      <w:r>
        <w:rPr>
          <w:lang w:val="en-AU"/>
        </w:rPr>
        <w:fldChar w:fldCharType="end"/>
      </w:r>
      <w:r>
        <w:rPr>
          <w:lang w:val="en-AU"/>
        </w:rPr>
        <w:t>.</w:t>
      </w:r>
    </w:p>
    <w:p w14:paraId="7A58C8FE" w14:textId="59274A0D" w:rsidR="00682A02" w:rsidRDefault="00682A02" w:rsidP="00244646">
      <w:pPr>
        <w:pStyle w:val="ListParagraph"/>
        <w:numPr>
          <w:ilvl w:val="0"/>
          <w:numId w:val="22"/>
        </w:numPr>
        <w:rPr>
          <w:lang w:val="en-AU"/>
        </w:rPr>
      </w:pPr>
      <w:r>
        <w:rPr>
          <w:lang w:val="en-AU"/>
        </w:rPr>
        <w:t xml:space="preserve">Invert </w:t>
      </w:r>
      <w:proofErr w:type="spellStart"/>
      <w:r>
        <w:rPr>
          <w:lang w:val="en-AU"/>
        </w:rPr>
        <w:t>colors</w:t>
      </w:r>
      <w:proofErr w:type="spellEnd"/>
      <w:r>
        <w:rPr>
          <w:lang w:val="en-AU"/>
        </w:rPr>
        <w:t xml:space="preserve"> on iOS</w:t>
      </w:r>
    </w:p>
    <w:p w14:paraId="7328850F" w14:textId="716343BB" w:rsidR="00682A02" w:rsidRDefault="00682A02" w:rsidP="00244646">
      <w:pPr>
        <w:pStyle w:val="ListParagraph"/>
        <w:numPr>
          <w:ilvl w:val="0"/>
          <w:numId w:val="22"/>
        </w:numPr>
        <w:rPr>
          <w:lang w:val="en-AU"/>
        </w:rPr>
      </w:pPr>
      <w:r>
        <w:rPr>
          <w:lang w:val="en-AU"/>
        </w:rPr>
        <w:t>Grayscale on iOS</w:t>
      </w:r>
    </w:p>
    <w:p w14:paraId="082A6010" w14:textId="7421F5C0" w:rsidR="00682A02" w:rsidRPr="00682A02" w:rsidRDefault="00682A02" w:rsidP="00244646">
      <w:pPr>
        <w:pStyle w:val="ListParagraph"/>
        <w:numPr>
          <w:ilvl w:val="0"/>
          <w:numId w:val="22"/>
        </w:numPr>
        <w:rPr>
          <w:lang w:val="en-AU"/>
        </w:rPr>
      </w:pPr>
      <w:r>
        <w:rPr>
          <w:lang w:val="en-AU"/>
        </w:rPr>
        <w:t>Grayscale on Android</w:t>
      </w:r>
    </w:p>
    <w:p w14:paraId="7EAFFA30" w14:textId="71C3C9C0" w:rsidR="0056342C" w:rsidRDefault="00682A02" w:rsidP="00F50FDC">
      <w:pPr>
        <w:pStyle w:val="Heading4"/>
      </w:pPr>
      <w:r>
        <w:lastRenderedPageBreak/>
        <w:t>Using</w:t>
      </w:r>
      <w:r w:rsidR="0056342C" w:rsidRPr="00E5039E">
        <w:t xml:space="preserve"> VoiceOver on iOS devices</w:t>
      </w:r>
    </w:p>
    <w:p w14:paraId="401E086F" w14:textId="77777777" w:rsidR="0056342C" w:rsidRPr="00C718B9" w:rsidRDefault="0056342C" w:rsidP="0056342C">
      <w:pPr>
        <w:rPr>
          <w:lang w:val="en-AU"/>
        </w:rPr>
      </w:pPr>
      <w:r w:rsidRPr="00C718B9">
        <w:rPr>
          <w:lang w:val="en-AU"/>
        </w:rPr>
        <w:t xml:space="preserve">VoiceOver users include blind and low-vision users, as well as users with some cognitive or learning difficulties. To enable VoiceOver,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General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VoiceOver </w:t>
      </w:r>
    </w:p>
    <w:p w14:paraId="5B36740C" w14:textId="77777777" w:rsidR="0056342C" w:rsidRDefault="0056342C" w:rsidP="0056342C">
      <w:r w:rsidRPr="00C718B9">
        <w:t xml:space="preserve">Then, touch and slide the white </w:t>
      </w:r>
      <w:r w:rsidRPr="00C718B9">
        <w:rPr>
          <w:b/>
        </w:rPr>
        <w:t xml:space="preserve">Off </w:t>
      </w:r>
      <w:r w:rsidRPr="00C718B9">
        <w:t xml:space="preserve">button (beside the word </w:t>
      </w:r>
      <w:r w:rsidRPr="00C718B9">
        <w:rPr>
          <w:i/>
          <w:iCs/>
        </w:rPr>
        <w:t>VoiceOver</w:t>
      </w:r>
      <w:r w:rsidRPr="00C718B9">
        <w:t xml:space="preserve">) to the right to enable VoiceOver. Once in the </w:t>
      </w:r>
      <w:proofErr w:type="gramStart"/>
      <w:r w:rsidRPr="00C718B9">
        <w:t>On</w:t>
      </w:r>
      <w:proofErr w:type="gramEnd"/>
      <w:r w:rsidRPr="00C718B9">
        <w:t xml:space="preserve"> position, the button changes color to indicate VoiceOver is enabled. </w:t>
      </w:r>
    </w:p>
    <w:p w14:paraId="530ED583" w14:textId="13672951" w:rsidR="0056342C" w:rsidRDefault="00682A02" w:rsidP="00F50FDC">
      <w:pPr>
        <w:pStyle w:val="Heading4"/>
      </w:pPr>
      <w:r>
        <w:t>Using</w:t>
      </w:r>
      <w:r w:rsidR="0056342C">
        <w:t xml:space="preserve"> </w:t>
      </w:r>
      <w:proofErr w:type="spellStart"/>
      <w:r w:rsidR="0056342C">
        <w:t>TalkBack</w:t>
      </w:r>
      <w:proofErr w:type="spellEnd"/>
      <w:r w:rsidR="0056342C">
        <w:t xml:space="preserve"> on Android devices</w:t>
      </w:r>
    </w:p>
    <w:p w14:paraId="722DDB75" w14:textId="77777777" w:rsidR="004D5A88" w:rsidRPr="00C718B9" w:rsidRDefault="004D5A88" w:rsidP="004D5A88">
      <w:pPr>
        <w:rPr>
          <w:lang w:val="en-AU"/>
        </w:rPr>
      </w:pPr>
      <w:r w:rsidRPr="00C718B9">
        <w:rPr>
          <w:lang w:val="en-AU"/>
        </w:rPr>
        <w:t xml:space="preserve">To enable </w:t>
      </w:r>
      <w:proofErr w:type="spellStart"/>
      <w:r w:rsidRPr="00C718B9">
        <w:rPr>
          <w:lang w:val="en-AU"/>
        </w:rPr>
        <w:t>TalkBack</w:t>
      </w:r>
      <w:proofErr w:type="spellEnd"/>
      <w:r w:rsidRPr="00C718B9">
        <w:rPr>
          <w:lang w:val="en-AU"/>
        </w:rPr>
        <w:t xml:space="preserve">,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proofErr w:type="spellStart"/>
      <w:r w:rsidRPr="00C718B9">
        <w:rPr>
          <w:b/>
          <w:lang w:val="en-AU"/>
        </w:rPr>
        <w:t>TalkBack</w:t>
      </w:r>
      <w:proofErr w:type="spellEnd"/>
      <w:r w:rsidRPr="00C718B9">
        <w:rPr>
          <w:b/>
          <w:lang w:val="en-AU"/>
        </w:rPr>
        <w:t xml:space="preserve"> </w:t>
      </w:r>
      <w:r w:rsidRPr="00C718B9">
        <w:rPr>
          <w:lang w:val="en-AU"/>
        </w:rPr>
        <w:t xml:space="preserve">then switch the button to </w:t>
      </w:r>
      <w:r w:rsidRPr="00C718B9">
        <w:rPr>
          <w:b/>
          <w:lang w:val="en-AU"/>
        </w:rPr>
        <w:t>On</w:t>
      </w:r>
      <w:r w:rsidRPr="00C718B9">
        <w:rPr>
          <w:lang w:val="en-AU"/>
        </w:rPr>
        <w:t xml:space="preserve">. A </w:t>
      </w:r>
      <w:r>
        <w:rPr>
          <w:lang w:val="en-AU"/>
        </w:rPr>
        <w:t>“</w:t>
      </w:r>
      <w:r w:rsidRPr="00C718B9">
        <w:rPr>
          <w:lang w:val="en-AU"/>
        </w:rPr>
        <w:t xml:space="preserve">Use </w:t>
      </w:r>
      <w:proofErr w:type="spellStart"/>
      <w:r w:rsidRPr="00C718B9">
        <w:rPr>
          <w:lang w:val="en-AU"/>
        </w:rPr>
        <w:t>TalkBack</w:t>
      </w:r>
      <w:proofErr w:type="spellEnd"/>
      <w:r>
        <w:rPr>
          <w:lang w:val="en-AU"/>
        </w:rPr>
        <w:t>”</w:t>
      </w:r>
      <w:r w:rsidRPr="00C718B9">
        <w:rPr>
          <w:lang w:val="en-AU"/>
        </w:rPr>
        <w:t xml:space="preserve"> confirmation screen will appear. When used for the first time a tutorial will be launched. Ensure the device volume is turned up as </w:t>
      </w:r>
      <w:proofErr w:type="spellStart"/>
      <w:r w:rsidRPr="00C718B9">
        <w:rPr>
          <w:lang w:val="en-AU"/>
        </w:rPr>
        <w:t>TalkBack</w:t>
      </w:r>
      <w:proofErr w:type="spellEnd"/>
      <w:r w:rsidRPr="00C718B9">
        <w:rPr>
          <w:lang w:val="en-AU"/>
        </w:rPr>
        <w:t xml:space="preserve"> doesn’t automatically adjust the volume if muted. </w:t>
      </w:r>
    </w:p>
    <w:p w14:paraId="5E4E6B68" w14:textId="420DAFEA" w:rsidR="0056342C" w:rsidRDefault="00682A02" w:rsidP="00F50FDC">
      <w:pPr>
        <w:pStyle w:val="Heading4"/>
      </w:pPr>
      <w:r>
        <w:t>Using</w:t>
      </w:r>
      <w:r w:rsidR="0056342C">
        <w:t xml:space="preserve"> keyboard on iOS devices</w:t>
      </w:r>
    </w:p>
    <w:p w14:paraId="017B5538" w14:textId="0C0835DE" w:rsidR="0056342C" w:rsidRPr="00D33F2A" w:rsidRDefault="0056342C" w:rsidP="0056342C">
      <w:pPr>
        <w:rPr>
          <w:lang w:val="en-AU"/>
        </w:rPr>
      </w:pPr>
      <w:r w:rsidRPr="0010619B">
        <w:rPr>
          <w:lang w:val="en-AU"/>
        </w:rPr>
        <w:t>Connect a keyboard to your iOS device. Use as you would a keyboard on the desktop.</w:t>
      </w:r>
      <w:r w:rsidR="002A4B54">
        <w:rPr>
          <w:lang w:val="en-AU"/>
        </w:rPr>
        <w:t xml:space="preserve"> </w:t>
      </w:r>
    </w:p>
    <w:p w14:paraId="7380F00D" w14:textId="2AB9F953" w:rsidR="0056342C" w:rsidRDefault="00682A02" w:rsidP="00F50FDC">
      <w:pPr>
        <w:pStyle w:val="Heading4"/>
      </w:pPr>
      <w:r>
        <w:t>Using</w:t>
      </w:r>
      <w:r w:rsidR="0056342C">
        <w:t xml:space="preserve"> keyboard on Android devices and Switch Access</w:t>
      </w:r>
    </w:p>
    <w:p w14:paraId="34861118" w14:textId="77777777" w:rsidR="0056342C" w:rsidRPr="00C718B9" w:rsidRDefault="0056342C" w:rsidP="0056342C">
      <w:pPr>
        <w:rPr>
          <w:lang w:val="en-AU"/>
        </w:rPr>
      </w:pPr>
      <w:r w:rsidRPr="00C718B9">
        <w:rPr>
          <w:lang w:val="en-AU"/>
        </w:rPr>
        <w:t xml:space="preserve">To enable switch access,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Switch access </w:t>
      </w:r>
      <w:r w:rsidRPr="00C718B9">
        <w:rPr>
          <w:lang w:val="en-AU"/>
        </w:rPr>
        <w:t xml:space="preserve">and then switch the button to </w:t>
      </w:r>
      <w:r w:rsidRPr="00C718B9">
        <w:rPr>
          <w:b/>
          <w:lang w:val="en-AU"/>
        </w:rPr>
        <w:t>On</w:t>
      </w:r>
      <w:r w:rsidRPr="00C718B9">
        <w:rPr>
          <w:lang w:val="en-AU"/>
        </w:rPr>
        <w:t>.</w:t>
      </w:r>
    </w:p>
    <w:p w14:paraId="164A9A2A" w14:textId="09BB8738" w:rsidR="0056342C" w:rsidRPr="00C718B9" w:rsidRDefault="0056342C" w:rsidP="0056342C">
      <w:pPr>
        <w:rPr>
          <w:lang w:val="en-AU"/>
        </w:rPr>
      </w:pPr>
      <w:r w:rsidRPr="00C718B9">
        <w:rPr>
          <w:lang w:val="en-AU"/>
        </w:rPr>
        <w:t xml:space="preserve">Switch access allows you to control your device using configurable key combinations. This means you can use an external keyboard or switch device to execute core keyboard commands to navigate and interact with </w:t>
      </w:r>
      <w:r w:rsidR="007B63AC">
        <w:rPr>
          <w:lang w:val="en-AU"/>
        </w:rPr>
        <w:t>web site</w:t>
      </w:r>
      <w:r w:rsidRPr="00C718B9">
        <w:rPr>
          <w:lang w:val="en-AU"/>
        </w:rPr>
        <w:t xml:space="preserve">s and native apps. As with the use of </w:t>
      </w:r>
      <w:proofErr w:type="spellStart"/>
      <w:r w:rsidRPr="00C718B9">
        <w:rPr>
          <w:lang w:val="en-AU"/>
        </w:rPr>
        <w:t>TalkBack</w:t>
      </w:r>
      <w:proofErr w:type="spellEnd"/>
      <w:r w:rsidRPr="00C718B9">
        <w:rPr>
          <w:lang w:val="en-AU"/>
        </w:rPr>
        <w:t xml:space="preserve">, this is a useful feature for testing keyboard access and content order. </w:t>
      </w:r>
    </w:p>
    <w:p w14:paraId="47090BEF" w14:textId="77777777" w:rsidR="0056342C" w:rsidRDefault="0056342C" w:rsidP="0056342C">
      <w:pPr>
        <w:rPr>
          <w:lang w:val="en-AU"/>
        </w:rPr>
      </w:pPr>
      <w:r w:rsidRPr="00C718B9">
        <w:rPr>
          <w:lang w:val="en-AU"/>
        </w:rPr>
        <w:t xml:space="preserve">To use switch access, you’ll need a keyboard paired with the tablet or mobile. Then you’ll need to assign keys to actions through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 xml:space="preserve">Switch access </w:t>
      </w:r>
      <w:r w:rsidRPr="00C718B9">
        <w:rPr>
          <w:rFonts w:hint="eastAsia"/>
          <w:lang w:val="en-AU"/>
        </w:rPr>
        <w:t>→</w:t>
      </w:r>
      <w:r w:rsidRPr="00C718B9">
        <w:rPr>
          <w:rFonts w:hint="eastAsia"/>
          <w:lang w:val="en-AU"/>
        </w:rPr>
        <w:t xml:space="preserve"> </w:t>
      </w:r>
      <w:r w:rsidRPr="00C718B9">
        <w:rPr>
          <w:b/>
          <w:lang w:val="en-AU"/>
        </w:rPr>
        <w:t>Settings</w:t>
      </w:r>
      <w:r w:rsidRPr="00C718B9">
        <w:rPr>
          <w:lang w:val="en-AU"/>
        </w:rPr>
        <w:t xml:space="preserve">. Select </w:t>
      </w:r>
      <w:r w:rsidRPr="00C718B9">
        <w:rPr>
          <w:b/>
          <w:lang w:val="en-AU"/>
        </w:rPr>
        <w:t xml:space="preserve">Actions </w:t>
      </w:r>
      <w:r w:rsidRPr="00C718B9">
        <w:rPr>
          <w:lang w:val="en-AU"/>
        </w:rPr>
        <w:t>under the heading “</w:t>
      </w:r>
      <w:r w:rsidRPr="00C718B9">
        <w:rPr>
          <w:b/>
          <w:lang w:val="en-AU"/>
        </w:rPr>
        <w:t>Assign Keys to Actions</w:t>
      </w:r>
      <w:r w:rsidRPr="00C718B9">
        <w:rPr>
          <w:lang w:val="en-AU"/>
        </w:rPr>
        <w:t xml:space="preserve">” to map a keystroke to the action. </w:t>
      </w:r>
    </w:p>
    <w:p w14:paraId="411B9F06" w14:textId="0305D3F8" w:rsidR="0056342C" w:rsidRDefault="00682A02" w:rsidP="00F50FDC">
      <w:pPr>
        <w:pStyle w:val="Heading4"/>
      </w:pPr>
      <w:r>
        <w:t>Using</w:t>
      </w:r>
      <w:r w:rsidR="0056342C">
        <w:t xml:space="preserve"> Zoom on iOS devices</w:t>
      </w:r>
    </w:p>
    <w:p w14:paraId="5BB082CB" w14:textId="0F7FF437" w:rsidR="0056342C" w:rsidRDefault="0056342C" w:rsidP="0056342C">
      <w:r>
        <w:t xml:space="preserve">People with low vision often use Zoom. Users with cognitive impairments, such as autism, may also use Zoom to focus in on key content and reduce the amount of visual clutter on the screen. To enable full screen Zoom, first navigate to the Zoom screen and select </w:t>
      </w:r>
      <w:r>
        <w:rPr>
          <w:b/>
        </w:rPr>
        <w:t xml:space="preserve">Settings </w:t>
      </w:r>
      <w:r w:rsidRPr="00C718B9">
        <w:rPr>
          <w:rFonts w:hint="eastAsia"/>
          <w:lang w:val="en-AU"/>
        </w:rPr>
        <w:t>→</w:t>
      </w:r>
      <w:r>
        <w:rPr>
          <w:rStyle w:val="A2"/>
        </w:rPr>
        <w:t xml:space="preserve"> </w:t>
      </w:r>
      <w:r>
        <w:rPr>
          <w:b/>
        </w:rPr>
        <w:t xml:space="preserve">General </w:t>
      </w:r>
      <w:r w:rsidRPr="00C718B9">
        <w:rPr>
          <w:rFonts w:hint="eastAsia"/>
          <w:lang w:val="en-AU"/>
        </w:rPr>
        <w:t>→</w:t>
      </w:r>
      <w:r>
        <w:rPr>
          <w:rStyle w:val="A2"/>
        </w:rPr>
        <w:t xml:space="preserve"> </w:t>
      </w:r>
      <w:r>
        <w:rPr>
          <w:b/>
        </w:rPr>
        <w:t xml:space="preserve">Accessibility </w:t>
      </w:r>
      <w:r w:rsidRPr="00C718B9">
        <w:rPr>
          <w:rFonts w:hint="eastAsia"/>
          <w:lang w:val="en-AU"/>
        </w:rPr>
        <w:t>→</w:t>
      </w:r>
      <w:r>
        <w:rPr>
          <w:rStyle w:val="A2"/>
        </w:rPr>
        <w:t xml:space="preserve"> </w:t>
      </w:r>
      <w:r>
        <w:rPr>
          <w:b/>
        </w:rPr>
        <w:t>Zoom</w:t>
      </w:r>
      <w:r w:rsidR="004D5A88">
        <w:rPr>
          <w:b/>
        </w:rPr>
        <w:t>.</w:t>
      </w:r>
      <w:r>
        <w:rPr>
          <w:b/>
        </w:rPr>
        <w:t xml:space="preserve"> </w:t>
      </w:r>
    </w:p>
    <w:p w14:paraId="26001ABF" w14:textId="77777777" w:rsidR="004D5A88" w:rsidRDefault="004D5A88" w:rsidP="004D5A88">
      <w:r>
        <w:t xml:space="preserve">Then, touch and slide the white </w:t>
      </w:r>
      <w:r w:rsidRPr="009F12E6">
        <w:rPr>
          <w:b/>
        </w:rPr>
        <w:t>Off</w:t>
      </w:r>
      <w:r>
        <w:t xml:space="preserve"> button (beside the word </w:t>
      </w:r>
      <w:r>
        <w:rPr>
          <w:i/>
          <w:iCs/>
        </w:rPr>
        <w:t>Zoom</w:t>
      </w:r>
      <w:r>
        <w:t xml:space="preserve">) to the right to enable Zoom. Once in the </w:t>
      </w:r>
      <w:proofErr w:type="gramStart"/>
      <w:r>
        <w:t>On</w:t>
      </w:r>
      <w:proofErr w:type="gramEnd"/>
      <w:r>
        <w:t xml:space="preserve"> position, the button changes color to indicate Zoom is enabled.</w:t>
      </w:r>
    </w:p>
    <w:p w14:paraId="6D0ED798" w14:textId="77777777" w:rsidR="004D5A88" w:rsidRDefault="004D5A88" w:rsidP="004D5A88">
      <w:r>
        <w:t>Standard iOS gestures—flick, pinch, tap and rotor—still work when the screen is magnified. Invert Colors and Grayscale also work with Zoom. There are some differences in commands when Zoom is run with VoiceOver.</w:t>
      </w:r>
    </w:p>
    <w:p w14:paraId="6D71C3A0" w14:textId="77777777" w:rsidR="004D5A88" w:rsidRDefault="004D5A88" w:rsidP="004D5A88">
      <w:r>
        <w:t>You can view magnified screens either in either “Full Screen Zoom” or “Window Zoom.”</w:t>
      </w:r>
    </w:p>
    <w:p w14:paraId="4763C2AC" w14:textId="2884B8F2" w:rsidR="0056342C" w:rsidRDefault="00682A02" w:rsidP="00F50FDC">
      <w:pPr>
        <w:pStyle w:val="Heading4"/>
      </w:pPr>
      <w:r>
        <w:t>Using</w:t>
      </w:r>
      <w:r w:rsidR="0056342C">
        <w:t xml:space="preserve"> Magnification on Android devices</w:t>
      </w:r>
    </w:p>
    <w:p w14:paraId="593023EA" w14:textId="77777777" w:rsidR="0056342C" w:rsidRDefault="0056342C" w:rsidP="0056342C">
      <w:r>
        <w:t xml:space="preserve">To enable Zoom, navigate to </w:t>
      </w:r>
      <w:r>
        <w:rPr>
          <w:b/>
        </w:rPr>
        <w:t xml:space="preserve">Settings </w:t>
      </w:r>
      <w:r w:rsidRPr="00C718B9">
        <w:rPr>
          <w:rFonts w:hint="eastAsia"/>
          <w:lang w:val="en-AU"/>
        </w:rPr>
        <w:t>→</w:t>
      </w:r>
      <w:r>
        <w:rPr>
          <w:rStyle w:val="A2"/>
        </w:rPr>
        <w:t xml:space="preserve"> </w:t>
      </w:r>
      <w:r>
        <w:rPr>
          <w:b/>
        </w:rPr>
        <w:t xml:space="preserve">Accessibility </w:t>
      </w:r>
      <w:r w:rsidRPr="00C718B9">
        <w:rPr>
          <w:rFonts w:hint="eastAsia"/>
          <w:lang w:val="en-AU"/>
        </w:rPr>
        <w:t>→</w:t>
      </w:r>
      <w:r>
        <w:rPr>
          <w:rStyle w:val="A2"/>
        </w:rPr>
        <w:t xml:space="preserve"> </w:t>
      </w:r>
      <w:r>
        <w:rPr>
          <w:b/>
        </w:rPr>
        <w:t xml:space="preserve">Magnification Gestures </w:t>
      </w:r>
      <w:r>
        <w:t xml:space="preserve">then switch the button to </w:t>
      </w:r>
      <w:r>
        <w:rPr>
          <w:b/>
        </w:rPr>
        <w:t>On</w:t>
      </w:r>
      <w:r>
        <w:t xml:space="preserve">. </w:t>
      </w:r>
    </w:p>
    <w:p w14:paraId="4162B7C7" w14:textId="77777777" w:rsidR="004D5A88" w:rsidRDefault="004D5A88" w:rsidP="004D5A88">
      <w:r>
        <w:t xml:space="preserve">When magnification gestures are enabled, you can zoom, pan across the screen and pan content: </w:t>
      </w:r>
    </w:p>
    <w:p w14:paraId="03311B99" w14:textId="77777777" w:rsidR="004D5A88" w:rsidRDefault="004D5A88" w:rsidP="004D5A88">
      <w:pPr>
        <w:pStyle w:val="ListParagraph"/>
        <w:numPr>
          <w:ilvl w:val="0"/>
          <w:numId w:val="10"/>
        </w:numPr>
      </w:pPr>
      <w:r>
        <w:t xml:space="preserve">Zoom in or out by triple-tapping the screen. Then, while zoomed in, you can: </w:t>
      </w:r>
    </w:p>
    <w:p w14:paraId="0DFC7FF2" w14:textId="77777777" w:rsidR="004D5A88" w:rsidRDefault="004D5A88" w:rsidP="004D5A88">
      <w:pPr>
        <w:pStyle w:val="ListParagraph"/>
        <w:numPr>
          <w:ilvl w:val="1"/>
          <w:numId w:val="10"/>
        </w:numPr>
      </w:pPr>
      <w:r>
        <w:t xml:space="preserve">Drag two or more fingers to pan across the screen. </w:t>
      </w:r>
    </w:p>
    <w:p w14:paraId="2AC525B5" w14:textId="77777777" w:rsidR="004D5A88" w:rsidRDefault="004D5A88" w:rsidP="004D5A88">
      <w:pPr>
        <w:pStyle w:val="ListParagraph"/>
        <w:numPr>
          <w:ilvl w:val="1"/>
          <w:numId w:val="10"/>
        </w:numPr>
      </w:pPr>
      <w:r>
        <w:lastRenderedPageBreak/>
        <w:t xml:space="preserve">Pinch two or more fingers together or spread them apart to adjust the zoom level. </w:t>
      </w:r>
    </w:p>
    <w:p w14:paraId="653FB12C" w14:textId="77777777" w:rsidR="0056342C" w:rsidRDefault="0056342C" w:rsidP="0056342C">
      <w:r>
        <w:t xml:space="preserve">Pinch two or more fingers together or spread them apart to adjust the zoom level. </w:t>
      </w:r>
    </w:p>
    <w:p w14:paraId="577CE0B1" w14:textId="4F407D82" w:rsidR="0056342C" w:rsidRDefault="00682A02" w:rsidP="00F50FDC">
      <w:pPr>
        <w:pStyle w:val="Heading4"/>
      </w:pPr>
      <w:r>
        <w:t xml:space="preserve">Using Invert </w:t>
      </w:r>
      <w:proofErr w:type="spellStart"/>
      <w:r>
        <w:t>colors</w:t>
      </w:r>
      <w:proofErr w:type="spellEnd"/>
      <w:r>
        <w:t xml:space="preserve"> with </w:t>
      </w:r>
      <w:r w:rsidR="0056342C">
        <w:t xml:space="preserve">iOS </w:t>
      </w:r>
    </w:p>
    <w:p w14:paraId="51E38091" w14:textId="77777777" w:rsidR="004D5A88" w:rsidRPr="00C718B9" w:rsidRDefault="004D5A88" w:rsidP="004D5A88">
      <w:pPr>
        <w:rPr>
          <w:lang w:val="en-AU"/>
        </w:rPr>
      </w:pPr>
      <w:r w:rsidRPr="00C718B9">
        <w:rPr>
          <w:lang w:val="en-AU"/>
        </w:rPr>
        <w:t xml:space="preserve">To enable Invert </w:t>
      </w:r>
      <w:proofErr w:type="spellStart"/>
      <w:r w:rsidRPr="00C718B9">
        <w:rPr>
          <w:lang w:val="en-AU"/>
        </w:rPr>
        <w:t>Colors</w:t>
      </w:r>
      <w:proofErr w:type="spellEnd"/>
      <w:r w:rsidRPr="00C718B9">
        <w:rPr>
          <w:lang w:val="en-AU"/>
        </w:rPr>
        <w:t xml:space="preserve">, first navigate to </w:t>
      </w:r>
      <w:r w:rsidRPr="009F12E6">
        <w:rPr>
          <w:b/>
          <w:lang w:val="en-AU"/>
        </w:rPr>
        <w:t xml:space="preserve">Settings </w:t>
      </w:r>
      <w:r w:rsidRPr="009F12E6">
        <w:rPr>
          <w:rFonts w:hint="eastAsia"/>
          <w:b/>
          <w:lang w:val="en-AU"/>
        </w:rPr>
        <w:t>→</w:t>
      </w:r>
      <w:r w:rsidRPr="009F12E6">
        <w:rPr>
          <w:b/>
          <w:lang w:val="en-AU"/>
        </w:rPr>
        <w:t xml:space="preserve"> General </w:t>
      </w:r>
      <w:r w:rsidRPr="009F12E6">
        <w:rPr>
          <w:rFonts w:hint="eastAsia"/>
          <w:b/>
          <w:lang w:val="en-AU"/>
        </w:rPr>
        <w:t>→</w:t>
      </w:r>
      <w:r w:rsidRPr="009F12E6">
        <w:rPr>
          <w:b/>
          <w:lang w:val="en-AU"/>
        </w:rPr>
        <w:t xml:space="preserve"> Accessibility </w:t>
      </w:r>
      <w:r w:rsidRPr="009F12E6">
        <w:rPr>
          <w:rFonts w:hint="eastAsia"/>
          <w:b/>
          <w:lang w:val="en-AU"/>
        </w:rPr>
        <w:t>→</w:t>
      </w:r>
      <w:r w:rsidRPr="009F12E6">
        <w:rPr>
          <w:b/>
          <w:lang w:val="en-AU"/>
        </w:rPr>
        <w:t xml:space="preserve"> Display Accommodations</w:t>
      </w:r>
      <w:r w:rsidRPr="00C718B9">
        <w:rPr>
          <w:lang w:val="en-AU"/>
        </w:rPr>
        <w:t xml:space="preserve"> and find </w:t>
      </w:r>
      <w:r w:rsidRPr="009F12E6">
        <w:rPr>
          <w:b/>
          <w:lang w:val="en-AU"/>
        </w:rPr>
        <w:t xml:space="preserve">Invert </w:t>
      </w:r>
      <w:proofErr w:type="spellStart"/>
      <w:r w:rsidRPr="009F12E6">
        <w:rPr>
          <w:b/>
          <w:lang w:val="en-AU"/>
        </w:rPr>
        <w:t>Colors</w:t>
      </w:r>
      <w:proofErr w:type="spellEnd"/>
      <w:r w:rsidRPr="00C718B9">
        <w:rPr>
          <w:lang w:val="en-AU"/>
        </w:rPr>
        <w:t xml:space="preserve"> in the Vision list.</w:t>
      </w:r>
    </w:p>
    <w:p w14:paraId="1FC81A10" w14:textId="77777777" w:rsidR="004D5A88" w:rsidRPr="00C718B9" w:rsidRDefault="004D5A88" w:rsidP="004D5A88">
      <w:pPr>
        <w:rPr>
          <w:lang w:val="en-AU"/>
        </w:rPr>
      </w:pPr>
      <w:r w:rsidRPr="00C718B9">
        <w:rPr>
          <w:lang w:val="en-AU"/>
        </w:rPr>
        <w:t xml:space="preserve">Then, touch and slide the white </w:t>
      </w:r>
      <w:r w:rsidRPr="00C718B9">
        <w:rPr>
          <w:b/>
          <w:lang w:val="en-AU"/>
        </w:rPr>
        <w:t xml:space="preserve">Off </w:t>
      </w:r>
      <w:r w:rsidRPr="00C718B9">
        <w:rPr>
          <w:lang w:val="en-AU"/>
        </w:rPr>
        <w:t xml:space="preserve">button (beside the words </w:t>
      </w:r>
      <w:r w:rsidRPr="00C718B9">
        <w:rPr>
          <w:i/>
          <w:iCs/>
          <w:lang w:val="en-AU"/>
        </w:rPr>
        <w:t xml:space="preserve">Invert </w:t>
      </w:r>
      <w:proofErr w:type="spellStart"/>
      <w:r w:rsidRPr="00C718B9">
        <w:rPr>
          <w:i/>
          <w:iCs/>
          <w:lang w:val="en-AU"/>
        </w:rPr>
        <w:t>Colors</w:t>
      </w:r>
      <w:proofErr w:type="spellEnd"/>
      <w:r w:rsidRPr="00C718B9">
        <w:rPr>
          <w:lang w:val="en-AU"/>
        </w:rPr>
        <w:t xml:space="preserve">) to the right to enable Invert </w:t>
      </w:r>
      <w:proofErr w:type="spellStart"/>
      <w:r w:rsidRPr="00C718B9">
        <w:rPr>
          <w:lang w:val="en-AU"/>
        </w:rPr>
        <w:t>Colors</w:t>
      </w:r>
      <w:proofErr w:type="spellEnd"/>
      <w:r w:rsidRPr="00C718B9">
        <w:rPr>
          <w:lang w:val="en-AU"/>
        </w:rPr>
        <w:t xml:space="preserve">. Once in the </w:t>
      </w:r>
      <w:proofErr w:type="gramStart"/>
      <w:r w:rsidRPr="00C718B9">
        <w:rPr>
          <w:lang w:val="en-AU"/>
        </w:rPr>
        <w:t>On</w:t>
      </w:r>
      <w:proofErr w:type="gramEnd"/>
      <w:r w:rsidRPr="00C718B9">
        <w:rPr>
          <w:lang w:val="en-AU"/>
        </w:rPr>
        <w:t xml:space="preserve"> position, the button changes </w:t>
      </w:r>
      <w:proofErr w:type="spellStart"/>
      <w:r w:rsidRPr="00C718B9">
        <w:rPr>
          <w:lang w:val="en-AU"/>
        </w:rPr>
        <w:t>color</w:t>
      </w:r>
      <w:proofErr w:type="spellEnd"/>
      <w:r w:rsidRPr="00C718B9">
        <w:rPr>
          <w:lang w:val="en-AU"/>
        </w:rPr>
        <w:t xml:space="preserve"> and display </w:t>
      </w:r>
      <w:proofErr w:type="spellStart"/>
      <w:r w:rsidRPr="00C718B9">
        <w:rPr>
          <w:lang w:val="en-AU"/>
        </w:rPr>
        <w:t>colors</w:t>
      </w:r>
      <w:proofErr w:type="spellEnd"/>
      <w:r w:rsidRPr="00C718B9">
        <w:rPr>
          <w:lang w:val="en-AU"/>
        </w:rPr>
        <w:t xml:space="preserve"> are inverted to indicate Invert </w:t>
      </w:r>
      <w:proofErr w:type="spellStart"/>
      <w:r w:rsidRPr="00C718B9">
        <w:rPr>
          <w:lang w:val="en-AU"/>
        </w:rPr>
        <w:t>Colors</w:t>
      </w:r>
      <w:proofErr w:type="spellEnd"/>
      <w:r w:rsidRPr="00C718B9">
        <w:rPr>
          <w:lang w:val="en-AU"/>
        </w:rPr>
        <w:t xml:space="preserve"> is enabled. </w:t>
      </w:r>
    </w:p>
    <w:p w14:paraId="5A9C940E" w14:textId="77777777" w:rsidR="004D5A88" w:rsidRPr="00C718B9" w:rsidRDefault="004D5A88" w:rsidP="004D5A88">
      <w:pPr>
        <w:rPr>
          <w:lang w:val="en-AU"/>
        </w:rPr>
      </w:pPr>
      <w:r w:rsidRPr="00C718B9">
        <w:rPr>
          <w:lang w:val="en-AU"/>
        </w:rPr>
        <w:t xml:space="preserve">The </w:t>
      </w:r>
      <w:proofErr w:type="spellStart"/>
      <w:r w:rsidRPr="00C718B9">
        <w:rPr>
          <w:lang w:val="en-AU"/>
        </w:rPr>
        <w:t>color</w:t>
      </w:r>
      <w:proofErr w:type="spellEnd"/>
      <w:r w:rsidRPr="00C718B9">
        <w:rPr>
          <w:lang w:val="en-AU"/>
        </w:rPr>
        <w:t xml:space="preserve"> inversion is applied to all screens until the feature is disabled by sliding the button to the </w:t>
      </w:r>
      <w:r w:rsidRPr="00C718B9">
        <w:rPr>
          <w:b/>
          <w:lang w:val="en-AU"/>
        </w:rPr>
        <w:t xml:space="preserve">Off </w:t>
      </w:r>
      <w:r w:rsidRPr="00C718B9">
        <w:rPr>
          <w:lang w:val="en-AU"/>
        </w:rPr>
        <w:t>position.</w:t>
      </w:r>
    </w:p>
    <w:p w14:paraId="43E8B86C" w14:textId="77777777" w:rsidR="004D5A88" w:rsidRPr="00D33F2A" w:rsidRDefault="004D5A88" w:rsidP="004D5A88">
      <w:pPr>
        <w:rPr>
          <w:lang w:val="en-AU"/>
        </w:rPr>
      </w:pPr>
      <w:r w:rsidRPr="00C718B9">
        <w:rPr>
          <w:lang w:val="en-AU"/>
        </w:rPr>
        <w:t xml:space="preserve">Invert </w:t>
      </w:r>
      <w:proofErr w:type="spellStart"/>
      <w:r w:rsidRPr="00C718B9">
        <w:rPr>
          <w:lang w:val="en-AU"/>
        </w:rPr>
        <w:t>Colors</w:t>
      </w:r>
      <w:proofErr w:type="spellEnd"/>
      <w:r w:rsidRPr="00C718B9">
        <w:rPr>
          <w:lang w:val="en-AU"/>
        </w:rPr>
        <w:t xml:space="preserve"> can be used with VoiceOver, Zoom and Grayscale.</w:t>
      </w:r>
    </w:p>
    <w:p w14:paraId="013A1DF3" w14:textId="15B02C9F" w:rsidR="0056342C" w:rsidRDefault="00682A02" w:rsidP="00F50FDC">
      <w:pPr>
        <w:pStyle w:val="Heading4"/>
      </w:pPr>
      <w:r>
        <w:t>Using Grayscale view with iOS</w:t>
      </w:r>
    </w:p>
    <w:p w14:paraId="3064BB6F" w14:textId="77777777" w:rsidR="004D5A88" w:rsidRPr="00C718B9" w:rsidRDefault="004D5A88" w:rsidP="004D5A88">
      <w:pPr>
        <w:rPr>
          <w:lang w:val="en-AU"/>
        </w:rPr>
      </w:pPr>
      <w:r w:rsidRPr="00C718B9">
        <w:rPr>
          <w:lang w:val="en-AU"/>
        </w:rPr>
        <w:t xml:space="preserve">To enable Grayscale, first navigate to </w:t>
      </w:r>
      <w:r w:rsidRPr="00C718B9">
        <w:rPr>
          <w:b/>
          <w:lang w:val="en-AU"/>
        </w:rPr>
        <w:t xml:space="preserve">Settings </w:t>
      </w:r>
      <w:r w:rsidRPr="00C718B9">
        <w:rPr>
          <w:rFonts w:hint="eastAsia"/>
          <w:lang w:val="en-AU"/>
        </w:rPr>
        <w:t>→</w:t>
      </w:r>
      <w:r w:rsidRPr="00C718B9">
        <w:rPr>
          <w:rFonts w:hint="eastAsia"/>
          <w:lang w:val="en-AU"/>
        </w:rPr>
        <w:t xml:space="preserve"> </w:t>
      </w:r>
      <w:r w:rsidRPr="00C718B9">
        <w:rPr>
          <w:b/>
          <w:lang w:val="en-AU"/>
        </w:rPr>
        <w:t xml:space="preserve">General </w:t>
      </w:r>
      <w:r w:rsidRPr="00C718B9">
        <w:rPr>
          <w:rFonts w:hint="eastAsia"/>
          <w:lang w:val="en-AU"/>
        </w:rPr>
        <w:t>→</w:t>
      </w:r>
      <w:r w:rsidRPr="00C718B9">
        <w:rPr>
          <w:rFonts w:hint="eastAsia"/>
          <w:lang w:val="en-AU"/>
        </w:rPr>
        <w:t xml:space="preserve"> </w:t>
      </w:r>
      <w:r w:rsidRPr="00C718B9">
        <w:rPr>
          <w:b/>
          <w:lang w:val="en-AU"/>
        </w:rPr>
        <w:t xml:space="preserve">Accessibility </w:t>
      </w:r>
      <w:r w:rsidRPr="00C718B9">
        <w:rPr>
          <w:rFonts w:hint="eastAsia"/>
          <w:lang w:val="en-AU"/>
        </w:rPr>
        <w:t>→</w:t>
      </w:r>
      <w:r w:rsidRPr="00C718B9">
        <w:rPr>
          <w:rFonts w:hint="eastAsia"/>
          <w:lang w:val="en-AU"/>
        </w:rPr>
        <w:t xml:space="preserve"> </w:t>
      </w:r>
      <w:r w:rsidRPr="00C718B9">
        <w:rPr>
          <w:b/>
          <w:lang w:val="en-AU"/>
        </w:rPr>
        <w:t>Display Accom</w:t>
      </w:r>
      <w:r>
        <w:rPr>
          <w:b/>
          <w:lang w:val="en-AU"/>
        </w:rPr>
        <w:t>m</w:t>
      </w:r>
      <w:r w:rsidRPr="00C718B9">
        <w:rPr>
          <w:b/>
          <w:lang w:val="en-AU"/>
        </w:rPr>
        <w:t xml:space="preserve">odations </w:t>
      </w:r>
      <w:r w:rsidRPr="00C718B9">
        <w:rPr>
          <w:rFonts w:hint="eastAsia"/>
          <w:lang w:val="en-AU"/>
        </w:rPr>
        <w:t>→</w:t>
      </w:r>
      <w:r w:rsidRPr="00C718B9">
        <w:rPr>
          <w:rFonts w:hint="eastAsia"/>
          <w:lang w:val="en-AU"/>
        </w:rPr>
        <w:t xml:space="preserve"> </w:t>
      </w:r>
      <w:proofErr w:type="spellStart"/>
      <w:r w:rsidRPr="00C718B9">
        <w:rPr>
          <w:b/>
          <w:lang w:val="en-AU"/>
        </w:rPr>
        <w:t>Color</w:t>
      </w:r>
      <w:proofErr w:type="spellEnd"/>
      <w:r w:rsidRPr="00C718B9">
        <w:rPr>
          <w:b/>
          <w:lang w:val="en-AU"/>
        </w:rPr>
        <w:t xml:space="preserve"> Filters Accom</w:t>
      </w:r>
      <w:r>
        <w:rPr>
          <w:b/>
          <w:lang w:val="en-AU"/>
        </w:rPr>
        <w:t>m</w:t>
      </w:r>
      <w:r w:rsidRPr="00C718B9">
        <w:rPr>
          <w:b/>
          <w:lang w:val="en-AU"/>
        </w:rPr>
        <w:t xml:space="preserve">odations </w:t>
      </w:r>
      <w:r w:rsidRPr="00C718B9">
        <w:rPr>
          <w:lang w:val="en-AU"/>
        </w:rPr>
        <w:t xml:space="preserve">and enable the </w:t>
      </w:r>
      <w:proofErr w:type="spellStart"/>
      <w:r w:rsidRPr="00C718B9">
        <w:rPr>
          <w:lang w:val="en-AU"/>
        </w:rPr>
        <w:t>Color</w:t>
      </w:r>
      <w:proofErr w:type="spellEnd"/>
      <w:r w:rsidRPr="00C718B9">
        <w:rPr>
          <w:lang w:val="en-AU"/>
        </w:rPr>
        <w:t xml:space="preserve"> Filters toggle to view greyscale and other filters. </w:t>
      </w:r>
    </w:p>
    <w:p w14:paraId="237757E9" w14:textId="77777777" w:rsidR="004D5A88" w:rsidRPr="00C718B9" w:rsidRDefault="004D5A88" w:rsidP="004D5A88">
      <w:pPr>
        <w:rPr>
          <w:lang w:val="en-AU"/>
        </w:rPr>
      </w:pPr>
      <w:r w:rsidRPr="00C718B9">
        <w:rPr>
          <w:lang w:val="en-AU"/>
        </w:rPr>
        <w:t xml:space="preserve">Then, touch and slide the white </w:t>
      </w:r>
      <w:r w:rsidRPr="00C718B9">
        <w:rPr>
          <w:b/>
          <w:lang w:val="en-AU"/>
        </w:rPr>
        <w:t xml:space="preserve">Off </w:t>
      </w:r>
      <w:r w:rsidRPr="00C718B9">
        <w:rPr>
          <w:lang w:val="en-AU"/>
        </w:rPr>
        <w:t xml:space="preserve">button (beside the words </w:t>
      </w:r>
      <w:r w:rsidRPr="00C718B9">
        <w:rPr>
          <w:i/>
          <w:iCs/>
          <w:lang w:val="en-AU"/>
        </w:rPr>
        <w:t>Grayscale</w:t>
      </w:r>
      <w:r w:rsidRPr="00C718B9">
        <w:rPr>
          <w:lang w:val="en-AU"/>
        </w:rPr>
        <w:t xml:space="preserve">) to the right to enable Grayscale. Once in the </w:t>
      </w:r>
      <w:proofErr w:type="gramStart"/>
      <w:r w:rsidRPr="00C718B9">
        <w:rPr>
          <w:b/>
          <w:lang w:val="en-AU"/>
        </w:rPr>
        <w:t>On</w:t>
      </w:r>
      <w:proofErr w:type="gramEnd"/>
      <w:r w:rsidRPr="00C718B9">
        <w:rPr>
          <w:b/>
          <w:lang w:val="en-AU"/>
        </w:rPr>
        <w:t xml:space="preserve"> </w:t>
      </w:r>
      <w:r w:rsidRPr="00C718B9">
        <w:rPr>
          <w:lang w:val="en-AU"/>
        </w:rPr>
        <w:t xml:space="preserve">position, the button changes to dark </w:t>
      </w:r>
      <w:proofErr w:type="spellStart"/>
      <w:r w:rsidRPr="00C718B9">
        <w:rPr>
          <w:lang w:val="en-AU"/>
        </w:rPr>
        <w:t>gray</w:t>
      </w:r>
      <w:proofErr w:type="spellEnd"/>
      <w:r w:rsidRPr="00C718B9">
        <w:rPr>
          <w:lang w:val="en-AU"/>
        </w:rPr>
        <w:t xml:space="preserve"> and display </w:t>
      </w:r>
      <w:proofErr w:type="spellStart"/>
      <w:r w:rsidRPr="00C718B9">
        <w:rPr>
          <w:lang w:val="en-AU"/>
        </w:rPr>
        <w:t>colors</w:t>
      </w:r>
      <w:proofErr w:type="spellEnd"/>
      <w:r w:rsidRPr="00C718B9">
        <w:rPr>
          <w:lang w:val="en-AU"/>
        </w:rPr>
        <w:t xml:space="preserve"> are replaced by grayscale </w:t>
      </w:r>
      <w:proofErr w:type="spellStart"/>
      <w:r w:rsidRPr="00C718B9">
        <w:rPr>
          <w:lang w:val="en-AU"/>
        </w:rPr>
        <w:t>colors</w:t>
      </w:r>
      <w:proofErr w:type="spellEnd"/>
      <w:r w:rsidRPr="00C718B9">
        <w:rPr>
          <w:lang w:val="en-AU"/>
        </w:rPr>
        <w:t xml:space="preserve"> to indicate Grayscale is enabled. </w:t>
      </w:r>
    </w:p>
    <w:p w14:paraId="34743D2B" w14:textId="77777777" w:rsidR="004D5A88" w:rsidRPr="00C718B9" w:rsidRDefault="004D5A88" w:rsidP="004D5A88">
      <w:pPr>
        <w:rPr>
          <w:lang w:val="en-AU"/>
        </w:rPr>
      </w:pPr>
      <w:r w:rsidRPr="00C718B9">
        <w:rPr>
          <w:lang w:val="en-AU"/>
        </w:rPr>
        <w:t xml:space="preserve">Grayscale is applied to all screens until the feature is disabled by sliding the button to the </w:t>
      </w:r>
      <w:r w:rsidRPr="00C718B9">
        <w:rPr>
          <w:b/>
          <w:lang w:val="en-AU"/>
        </w:rPr>
        <w:t xml:space="preserve">Off </w:t>
      </w:r>
      <w:r w:rsidRPr="00C718B9">
        <w:rPr>
          <w:lang w:val="en-AU"/>
        </w:rPr>
        <w:t>position.</w:t>
      </w:r>
    </w:p>
    <w:p w14:paraId="6A5B64F3" w14:textId="77777777" w:rsidR="004D5A88" w:rsidRPr="00D33F2A" w:rsidRDefault="004D5A88" w:rsidP="004D5A88">
      <w:pPr>
        <w:rPr>
          <w:lang w:val="en-AU"/>
        </w:rPr>
      </w:pPr>
      <w:r w:rsidRPr="00C718B9">
        <w:rPr>
          <w:lang w:val="en-AU"/>
        </w:rPr>
        <w:t xml:space="preserve">Grayscale can be used with VoiceOver, Zoom and Invert </w:t>
      </w:r>
      <w:proofErr w:type="spellStart"/>
      <w:r w:rsidRPr="00C718B9">
        <w:rPr>
          <w:lang w:val="en-AU"/>
        </w:rPr>
        <w:t>Colors</w:t>
      </w:r>
      <w:proofErr w:type="spellEnd"/>
      <w:r w:rsidRPr="00C718B9">
        <w:rPr>
          <w:lang w:val="en-AU"/>
        </w:rPr>
        <w:t>.</w:t>
      </w:r>
    </w:p>
    <w:p w14:paraId="71CB7199" w14:textId="086B843B" w:rsidR="0056342C" w:rsidRDefault="00682A02" w:rsidP="00F50FDC">
      <w:pPr>
        <w:pStyle w:val="Heading4"/>
      </w:pPr>
      <w:r>
        <w:t>Using Grayscale view with Android</w:t>
      </w:r>
    </w:p>
    <w:p w14:paraId="34F7A825" w14:textId="77777777" w:rsidR="004D5A88" w:rsidRDefault="004D5A88" w:rsidP="004D5A88">
      <w:r>
        <w:t xml:space="preserve">To enable Android’s grayscale view, first </w:t>
      </w:r>
      <w:r w:rsidRPr="0056342C">
        <w:rPr>
          <w:b/>
          <w:color w:val="404040" w:themeColor="text1" w:themeTint="BF"/>
        </w:rPr>
        <w:t xml:space="preserve">enable Developer Mode </w:t>
      </w:r>
      <w:r>
        <w:t xml:space="preserve">on your device. (This is a one-time process for each device.) </w:t>
      </w:r>
    </w:p>
    <w:p w14:paraId="1BFA6BC9" w14:textId="77777777" w:rsidR="004D5A88" w:rsidRPr="003E372B" w:rsidRDefault="004D5A88" w:rsidP="004D5A88">
      <w:pPr>
        <w:pStyle w:val="ListParagraph"/>
        <w:numPr>
          <w:ilvl w:val="0"/>
          <w:numId w:val="5"/>
        </w:numPr>
      </w:pPr>
      <w:r w:rsidRPr="00807E0D">
        <w:t xml:space="preserve">Go to </w:t>
      </w:r>
      <w:r w:rsidRPr="009F12E6">
        <w:rPr>
          <w:b/>
        </w:rPr>
        <w:t xml:space="preserve">Settings </w:t>
      </w:r>
      <w:r w:rsidRPr="009F12E6">
        <w:rPr>
          <w:rFonts w:hint="eastAsia"/>
          <w:b/>
        </w:rPr>
        <w:t>→</w:t>
      </w:r>
      <w:r w:rsidRPr="009F12E6">
        <w:rPr>
          <w:b/>
        </w:rPr>
        <w:t xml:space="preserve"> About Tablet</w:t>
      </w:r>
      <w:r w:rsidRPr="00807E0D">
        <w:t xml:space="preserve"> (which might also be labe</w:t>
      </w:r>
      <w:r>
        <w:t>l</w:t>
      </w:r>
      <w:r w:rsidRPr="00807E0D">
        <w:t xml:space="preserve">led </w:t>
      </w:r>
      <w:r>
        <w:t>“</w:t>
      </w:r>
      <w:r w:rsidRPr="00807E0D">
        <w:t>About Phone</w:t>
      </w:r>
      <w:r>
        <w:t>”</w:t>
      </w:r>
      <w:r w:rsidRPr="00807E0D">
        <w:t xml:space="preserve"> or </w:t>
      </w:r>
      <w:r>
        <w:t>“</w:t>
      </w:r>
      <w:r w:rsidRPr="00807E0D">
        <w:t>About Device</w:t>
      </w:r>
      <w:r>
        <w:t>”</w:t>
      </w:r>
      <w:r w:rsidRPr="003E372B">
        <w:t xml:space="preserve">). </w:t>
      </w:r>
    </w:p>
    <w:p w14:paraId="7105B769" w14:textId="77777777" w:rsidR="004D5A88" w:rsidRPr="00807E0D" w:rsidRDefault="004D5A88" w:rsidP="004D5A88">
      <w:pPr>
        <w:pStyle w:val="ListParagraph"/>
        <w:numPr>
          <w:ilvl w:val="0"/>
          <w:numId w:val="5"/>
        </w:numPr>
      </w:pPr>
      <w:r w:rsidRPr="00807E0D">
        <w:t xml:space="preserve">Locate the Build number section and tap on the phrase “Build number” 7 times. </w:t>
      </w:r>
    </w:p>
    <w:p w14:paraId="035A3C99" w14:textId="77777777" w:rsidR="004D5A88" w:rsidRPr="00807E0D" w:rsidRDefault="004D5A88" w:rsidP="004D5A88">
      <w:pPr>
        <w:pStyle w:val="ListParagraph"/>
        <w:numPr>
          <w:ilvl w:val="0"/>
          <w:numId w:val="5"/>
        </w:numPr>
      </w:pPr>
      <w:r w:rsidRPr="00807E0D">
        <w:t xml:space="preserve">Go back to the main Settings page and tap on </w:t>
      </w:r>
      <w:r>
        <w:t>“</w:t>
      </w:r>
      <w:r w:rsidRPr="00807E0D">
        <w:t>Developer Options.</w:t>
      </w:r>
      <w:r>
        <w:t>”</w:t>
      </w:r>
    </w:p>
    <w:p w14:paraId="37D35A07" w14:textId="77777777" w:rsidR="004D5A88" w:rsidRPr="003E372B" w:rsidRDefault="004D5A88" w:rsidP="004D5A88">
      <w:pPr>
        <w:pStyle w:val="ListParagraph"/>
        <w:numPr>
          <w:ilvl w:val="0"/>
          <w:numId w:val="5"/>
        </w:numPr>
      </w:pPr>
      <w:r w:rsidRPr="00807E0D">
        <w:t xml:space="preserve">Enable the Developer Options switch. </w:t>
      </w:r>
    </w:p>
    <w:p w14:paraId="42318AF8" w14:textId="77777777" w:rsidR="004D5A88" w:rsidRDefault="004D5A88" w:rsidP="004D5A88">
      <w:r>
        <w:t xml:space="preserve">From then on, you can enable </w:t>
      </w:r>
      <w:r w:rsidRPr="003E372B">
        <w:t xml:space="preserve">Android ’s grayscale view </w:t>
      </w:r>
      <w:r>
        <w:t xml:space="preserve">(Lollipop 5.0 onwards) by going to </w:t>
      </w:r>
      <w:r w:rsidRPr="00325C1C">
        <w:rPr>
          <w:b/>
        </w:rPr>
        <w:t>Settings</w:t>
      </w:r>
      <w:r w:rsidRPr="003E372B">
        <w:t xml:space="preserve"> </w:t>
      </w:r>
      <w:r w:rsidRPr="003E372B">
        <w:rPr>
          <w:rFonts w:hint="eastAsia"/>
        </w:rPr>
        <w:t>→</w:t>
      </w:r>
      <w:r w:rsidRPr="003E372B">
        <w:t xml:space="preserve"> </w:t>
      </w:r>
      <w:r w:rsidRPr="00325C1C">
        <w:rPr>
          <w:b/>
        </w:rPr>
        <w:t>Developer Options</w:t>
      </w:r>
      <w:r w:rsidRPr="003E372B">
        <w:t xml:space="preserve"> </w:t>
      </w:r>
      <w:r w:rsidRPr="003E372B">
        <w:rPr>
          <w:rFonts w:hint="eastAsia"/>
        </w:rPr>
        <w:t>→</w:t>
      </w:r>
      <w:r w:rsidRPr="003E372B">
        <w:t xml:space="preserve"> </w:t>
      </w:r>
      <w:r w:rsidRPr="00325C1C">
        <w:rPr>
          <w:b/>
        </w:rPr>
        <w:t>Simulate color space</w:t>
      </w:r>
      <w:r w:rsidRPr="003E372B">
        <w:t xml:space="preserve"> </w:t>
      </w:r>
      <w:r>
        <w:t>and selecting “</w:t>
      </w:r>
      <w:r w:rsidRPr="00325C1C">
        <w:rPr>
          <w:b/>
        </w:rPr>
        <w:t>Monochromacy</w:t>
      </w:r>
      <w:r w:rsidRPr="003E372B">
        <w:t>.</w:t>
      </w:r>
      <w:r>
        <w:t xml:space="preserve">” Once you’ve made that selection, display colors will be replaced by shades of gray. </w:t>
      </w:r>
    </w:p>
    <w:p w14:paraId="01AD306D" w14:textId="77777777" w:rsidR="004D5A88" w:rsidRDefault="004D5A88" w:rsidP="004D5A88">
      <w:r>
        <w:t xml:space="preserve">Grayscale is applied to all screens until you turn off the feature, which you can do by going back to </w:t>
      </w:r>
      <w:r>
        <w:rPr>
          <w:b/>
        </w:rPr>
        <w:t xml:space="preserve">Settings </w:t>
      </w:r>
      <w:r w:rsidRPr="00C718B9">
        <w:rPr>
          <w:rFonts w:hint="eastAsia"/>
          <w:lang w:val="en-AU"/>
        </w:rPr>
        <w:t>→</w:t>
      </w:r>
      <w:r>
        <w:rPr>
          <w:rStyle w:val="A2"/>
        </w:rPr>
        <w:t xml:space="preserve"> </w:t>
      </w:r>
      <w:r>
        <w:rPr>
          <w:b/>
        </w:rPr>
        <w:t xml:space="preserve">Developer Options </w:t>
      </w:r>
      <w:r w:rsidRPr="00C718B9">
        <w:rPr>
          <w:rFonts w:hint="eastAsia"/>
          <w:lang w:val="en-AU"/>
        </w:rPr>
        <w:t>→</w:t>
      </w:r>
      <w:r>
        <w:rPr>
          <w:rStyle w:val="A2"/>
        </w:rPr>
        <w:t xml:space="preserve"> </w:t>
      </w:r>
      <w:r w:rsidRPr="009F12E6">
        <w:rPr>
          <w:b/>
        </w:rPr>
        <w:t xml:space="preserve">Simulate </w:t>
      </w:r>
      <w:r>
        <w:rPr>
          <w:b/>
        </w:rPr>
        <w:t xml:space="preserve">color space </w:t>
      </w:r>
      <w:r>
        <w:t>and selecting “</w:t>
      </w:r>
      <w:r>
        <w:rPr>
          <w:b/>
        </w:rPr>
        <w:t>Disabled</w:t>
      </w:r>
      <w:r>
        <w:t xml:space="preserve">.” </w:t>
      </w:r>
    </w:p>
    <w:p w14:paraId="6C278163" w14:textId="77777777" w:rsidR="004D5A88" w:rsidRDefault="004D5A88" w:rsidP="004D5A88">
      <w:r>
        <w:t xml:space="preserve">Android’s grayscale view can be used alongside any of Android’s other modes or applications, including </w:t>
      </w:r>
      <w:proofErr w:type="spellStart"/>
      <w:r>
        <w:t>TalkBack</w:t>
      </w:r>
      <w:proofErr w:type="spellEnd"/>
      <w:r>
        <w:t xml:space="preserve"> and Shade, among others. </w:t>
      </w:r>
    </w:p>
    <w:p w14:paraId="29A67935" w14:textId="77777777" w:rsidR="00D603BD" w:rsidRDefault="00D603BD" w:rsidP="00D603BD">
      <w:pPr>
        <w:pStyle w:val="Heading3"/>
      </w:pPr>
      <w:r>
        <w:t xml:space="preserve">Simulators </w:t>
      </w:r>
    </w:p>
    <w:p w14:paraId="7284BF7E" w14:textId="77777777" w:rsidR="00D603BD" w:rsidRDefault="00D603BD" w:rsidP="00D603BD">
      <w:r>
        <w:t xml:space="preserve">It is not recommended that simulators be used for all testing, as they do not present reliable, accurate results. However, simulators can be used safely when testing </w:t>
      </w:r>
      <w:r>
        <w:t xml:space="preserve">some mobile errors. </w:t>
      </w:r>
    </w:p>
    <w:p w14:paraId="69B3426D" w14:textId="77777777" w:rsidR="00D603BD" w:rsidRDefault="00D603BD" w:rsidP="00D603BD">
      <w:r>
        <w:t>Some mobile simulators include</w:t>
      </w:r>
      <w:r>
        <w:t>:</w:t>
      </w:r>
    </w:p>
    <w:p w14:paraId="1D0840F7" w14:textId="77777777" w:rsidR="00D603BD" w:rsidRDefault="00D603BD" w:rsidP="00D603BD">
      <w:pPr>
        <w:pStyle w:val="ListParagraph"/>
        <w:numPr>
          <w:ilvl w:val="0"/>
          <w:numId w:val="5"/>
        </w:numPr>
      </w:pPr>
      <w:hyperlink r:id="rId22" w:history="1">
        <w:r w:rsidRPr="00C61CF0">
          <w:rPr>
            <w:rStyle w:val="Hyperlink"/>
            <w:sz w:val="24"/>
          </w:rPr>
          <w:t>XCode for iOS</w:t>
        </w:r>
      </w:hyperlink>
    </w:p>
    <w:p w14:paraId="60B116C0" w14:textId="77777777" w:rsidR="00D603BD" w:rsidRDefault="00D603BD" w:rsidP="00D603BD">
      <w:pPr>
        <w:pStyle w:val="ListParagraph"/>
        <w:numPr>
          <w:ilvl w:val="0"/>
          <w:numId w:val="5"/>
        </w:numPr>
      </w:pPr>
      <w:hyperlink r:id="rId23" w:history="1">
        <w:r w:rsidRPr="00C61CF0">
          <w:rPr>
            <w:rStyle w:val="Hyperlink"/>
            <w:sz w:val="24"/>
          </w:rPr>
          <w:t>Android Studio</w:t>
        </w:r>
      </w:hyperlink>
    </w:p>
    <w:p w14:paraId="04C2A77C" w14:textId="34C22925" w:rsidR="00D603BD" w:rsidRDefault="00D603BD" w:rsidP="00D603BD">
      <w:pPr>
        <w:rPr>
          <w:lang w:val="en-AU"/>
        </w:rPr>
      </w:pPr>
      <w:r w:rsidRPr="00C61CF0">
        <w:rPr>
          <w:lang w:val="en-AU"/>
        </w:rPr>
        <w:t>Paid simulators (have their issues):</w:t>
      </w:r>
    </w:p>
    <w:p w14:paraId="17B144AA" w14:textId="3DF493B1" w:rsidR="00D603BD" w:rsidRDefault="00D603BD" w:rsidP="00D603BD">
      <w:pPr>
        <w:pStyle w:val="ListParagraph"/>
        <w:numPr>
          <w:ilvl w:val="0"/>
          <w:numId w:val="31"/>
        </w:numPr>
        <w:rPr>
          <w:lang w:val="en-AU"/>
        </w:rPr>
      </w:pPr>
      <w:hyperlink r:id="rId24" w:history="1">
        <w:proofErr w:type="spellStart"/>
        <w:r w:rsidRPr="00D603BD">
          <w:rPr>
            <w:rStyle w:val="Hyperlink"/>
            <w:sz w:val="24"/>
            <w:lang w:val="en-AU"/>
          </w:rPr>
          <w:t>Browserstack</w:t>
        </w:r>
        <w:proofErr w:type="spellEnd"/>
      </w:hyperlink>
    </w:p>
    <w:p w14:paraId="6AD2B8C0" w14:textId="3F32BB22" w:rsidR="00D603BD" w:rsidRPr="00D603BD" w:rsidRDefault="00D603BD" w:rsidP="00D603BD">
      <w:pPr>
        <w:pStyle w:val="ListParagraph"/>
        <w:numPr>
          <w:ilvl w:val="0"/>
          <w:numId w:val="31"/>
        </w:numPr>
        <w:rPr>
          <w:lang w:val="en-AU"/>
        </w:rPr>
      </w:pPr>
      <w:hyperlink r:id="rId25" w:history="1">
        <w:proofErr w:type="spellStart"/>
        <w:r w:rsidRPr="00D603BD">
          <w:rPr>
            <w:rStyle w:val="Hyperlink"/>
            <w:sz w:val="24"/>
            <w:lang w:val="en-AU"/>
          </w:rPr>
          <w:t>Saucelabs</w:t>
        </w:r>
        <w:proofErr w:type="spellEnd"/>
      </w:hyperlink>
    </w:p>
    <w:p w14:paraId="61EDC4AE" w14:textId="77777777" w:rsidR="00D603BD" w:rsidRDefault="00D603BD" w:rsidP="00D603BD">
      <w:pPr>
        <w:pStyle w:val="Heading3"/>
      </w:pPr>
      <w:r>
        <w:t>Window</w:t>
      </w:r>
    </w:p>
    <w:p w14:paraId="799F3D72" w14:textId="77777777" w:rsidR="00D603BD" w:rsidRDefault="00D603BD" w:rsidP="00D603BD">
      <w:pPr>
        <w:rPr>
          <w:lang w:val="en-GB"/>
        </w:rPr>
      </w:pPr>
      <w:r>
        <w:rPr>
          <w:lang w:val="en-GB"/>
        </w:rPr>
        <w:t>Some errors can be tested on desktop by resizing the browser window.</w:t>
      </w:r>
    </w:p>
    <w:p w14:paraId="6D053061" w14:textId="77777777" w:rsidR="00D603BD" w:rsidRDefault="00D603BD" w:rsidP="00D603BD">
      <w:pPr>
        <w:rPr>
          <w:lang w:val="en-GB"/>
        </w:rPr>
      </w:pPr>
      <w:r>
        <w:rPr>
          <w:lang w:val="en-GB"/>
        </w:rPr>
        <w:t>Chrome’s developer tools also offer “device simulation”, which can be used for window testing. Open the developer tools (View -&gt; Developer -&gt; Deve</w:t>
      </w:r>
      <w:r>
        <w:rPr>
          <w:lang w:val="en-GB"/>
        </w:rPr>
        <w:t>lopment Tools), then select the “Toggle Device Toolbar” option:</w:t>
      </w:r>
    </w:p>
    <w:p w14:paraId="7B1DDDB7" w14:textId="77777777" w:rsidR="00D603BD" w:rsidRDefault="00D603BD" w:rsidP="00D603BD">
      <w:pPr>
        <w:rPr>
          <w:lang w:val="en-GB"/>
        </w:rPr>
      </w:pPr>
      <w:r>
        <w:rPr>
          <w:noProof/>
          <w:lang w:val="en-GB"/>
        </w:rPr>
        <w:drawing>
          <wp:inline distT="0" distB="0" distL="0" distR="0" wp14:anchorId="36C3C18C" wp14:editId="7DD9FB68">
            <wp:extent cx="4064000" cy="1013460"/>
            <wp:effectExtent l="76200" t="76200" r="127000" b="129540"/>
            <wp:docPr id="15" name="Picture 15" descr="Toggle device toolbar highlighted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11-06_1259.png"/>
                    <pic:cNvPicPr/>
                  </pic:nvPicPr>
                  <pic:blipFill rotWithShape="1">
                    <a:blip r:embed="rId26"/>
                    <a:srcRect b="66750"/>
                    <a:stretch/>
                  </pic:blipFill>
                  <pic:spPr bwMode="auto">
                    <a:xfrm>
                      <a:off x="0" y="0"/>
                      <a:ext cx="4064000" cy="10134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CFA5A6" w14:textId="77777777" w:rsidR="00D603BD" w:rsidRDefault="00D603BD" w:rsidP="00D603BD">
      <w:pPr>
        <w:rPr>
          <w:lang w:val="en-GB"/>
        </w:rPr>
      </w:pPr>
      <w:r>
        <w:rPr>
          <w:lang w:val="en-GB"/>
        </w:rPr>
        <w:t>This will cause the Device Toolbar to appear in the main browser window. From here you can select a device size to</w:t>
      </w:r>
      <w:r>
        <w:rPr>
          <w:lang w:val="en-GB"/>
        </w:rPr>
        <w:t xml:space="preserve"> apply, along with other useful options:</w:t>
      </w:r>
    </w:p>
    <w:p w14:paraId="1012A800" w14:textId="77777777" w:rsidR="00D603BD" w:rsidRPr="007C2BF2" w:rsidRDefault="00D603BD" w:rsidP="00D603BD">
      <w:pPr>
        <w:rPr>
          <w:lang w:val="en-GB"/>
        </w:rPr>
      </w:pPr>
      <w:r>
        <w:rPr>
          <w:noProof/>
          <w:lang w:val="en-GB"/>
        </w:rPr>
        <w:drawing>
          <wp:inline distT="0" distB="0" distL="0" distR="0" wp14:anchorId="7D3952CE" wp14:editId="093707CF">
            <wp:extent cx="5105400" cy="617220"/>
            <wp:effectExtent l="76200" t="76200" r="133350" b="125730"/>
            <wp:docPr id="19" name="Picture 19" descr="Device toolbar allowing users to choose different screen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1-06_1259-2.png"/>
                    <pic:cNvPicPr/>
                  </pic:nvPicPr>
                  <pic:blipFill rotWithShape="1">
                    <a:blip r:embed="rId27"/>
                    <a:srcRect b="75700"/>
                    <a:stretch/>
                  </pic:blipFill>
                  <pic:spPr bwMode="auto">
                    <a:xfrm>
                      <a:off x="0" y="0"/>
                      <a:ext cx="5105400" cy="617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F336D3" w14:textId="44F4EFF6" w:rsidR="007C2BF2" w:rsidRDefault="007C2BF2" w:rsidP="00F50FDC">
      <w:pPr>
        <w:pStyle w:val="Heading3"/>
      </w:pPr>
      <w:r>
        <w:t>Desktop</w:t>
      </w:r>
    </w:p>
    <w:p w14:paraId="03A69B98" w14:textId="00BF244E" w:rsidR="007C2BF2" w:rsidRPr="007C2BF2" w:rsidRDefault="007C2BF2" w:rsidP="007C2BF2">
      <w:pPr>
        <w:rPr>
          <w:lang w:val="en-GB"/>
        </w:rPr>
      </w:pPr>
      <w:r>
        <w:rPr>
          <w:lang w:val="en-GB"/>
        </w:rPr>
        <w:t>Some errors can be tested on desktop, using standard accessibility methods.</w:t>
      </w:r>
    </w:p>
    <w:p w14:paraId="3958C1E8" w14:textId="169DA898" w:rsidR="00B45CFA" w:rsidRDefault="00B45CFA" w:rsidP="00F50FDC">
      <w:pPr>
        <w:pStyle w:val="Heading2"/>
      </w:pPr>
      <w:bookmarkStart w:id="25" w:name="_Toc529222392"/>
      <w:r>
        <w:t>Capturing errors</w:t>
      </w:r>
      <w:bookmarkEnd w:id="25"/>
    </w:p>
    <w:p w14:paraId="02814BEC" w14:textId="20901E8D" w:rsidR="00295ACC" w:rsidRDefault="000458EB" w:rsidP="00C718B9">
      <w:pPr>
        <w:rPr>
          <w:lang w:val="en-AU"/>
        </w:rPr>
      </w:pPr>
      <w:r>
        <w:rPr>
          <w:lang w:val="en-AU"/>
        </w:rPr>
        <w:t xml:space="preserve">There are </w:t>
      </w:r>
      <w:r w:rsidR="000C6224">
        <w:rPr>
          <w:lang w:val="en-AU"/>
        </w:rPr>
        <w:t>two</w:t>
      </w:r>
      <w:r>
        <w:rPr>
          <w:lang w:val="en-AU"/>
        </w:rPr>
        <w:t xml:space="preserve"> main methods of capturing </w:t>
      </w:r>
      <w:r w:rsidR="000C6224">
        <w:rPr>
          <w:lang w:val="en-AU"/>
        </w:rPr>
        <w:t>mobile errors</w:t>
      </w:r>
      <w:r>
        <w:rPr>
          <w:lang w:val="en-AU"/>
        </w:rPr>
        <w:t>:</w:t>
      </w:r>
    </w:p>
    <w:p w14:paraId="4781024F" w14:textId="402031C2" w:rsidR="000C6224" w:rsidRDefault="000C6224" w:rsidP="00244646">
      <w:pPr>
        <w:pStyle w:val="ListParagraph"/>
        <w:numPr>
          <w:ilvl w:val="0"/>
          <w:numId w:val="23"/>
        </w:numPr>
        <w:rPr>
          <w:lang w:val="en-AU"/>
        </w:rPr>
      </w:pPr>
      <w:r>
        <w:rPr>
          <w:lang w:val="en-AU"/>
        </w:rPr>
        <w:t>Capturing code of the page</w:t>
      </w:r>
    </w:p>
    <w:p w14:paraId="3F688174" w14:textId="0C8FE682" w:rsidR="000C6224" w:rsidRDefault="000C6224" w:rsidP="00244646">
      <w:pPr>
        <w:pStyle w:val="ListParagraph"/>
        <w:numPr>
          <w:ilvl w:val="0"/>
          <w:numId w:val="23"/>
        </w:numPr>
        <w:rPr>
          <w:lang w:val="en-AU"/>
        </w:rPr>
      </w:pPr>
      <w:r>
        <w:rPr>
          <w:lang w:val="en-AU"/>
        </w:rPr>
        <w:t>Capturing screenshots or video of the page on the device</w:t>
      </w:r>
    </w:p>
    <w:p w14:paraId="078AB4FD" w14:textId="6373FA00" w:rsidR="002A4B54" w:rsidRPr="002A4B54" w:rsidRDefault="002A4B54" w:rsidP="002A4B54">
      <w:pPr>
        <w:rPr>
          <w:lang w:val="en-AU"/>
        </w:rPr>
      </w:pPr>
      <w:r>
        <w:rPr>
          <w:lang w:val="en-AU"/>
        </w:rPr>
        <w:t>Once these have been captured, you can use standard automated accessibility testing tools to test the code and screenshots.</w:t>
      </w:r>
    </w:p>
    <w:p w14:paraId="18C42897" w14:textId="265889D1" w:rsidR="000C6224" w:rsidRDefault="000C6224" w:rsidP="00F50FDC">
      <w:pPr>
        <w:pStyle w:val="Heading3"/>
      </w:pPr>
      <w:r>
        <w:t>Capturing code of the page</w:t>
      </w:r>
    </w:p>
    <w:p w14:paraId="5170F4DC" w14:textId="50E60EA0" w:rsidR="000C6224" w:rsidRDefault="000C6224" w:rsidP="000C6224">
      <w:pPr>
        <w:rPr>
          <w:lang w:val="en-GB"/>
        </w:rPr>
      </w:pPr>
      <w:r>
        <w:rPr>
          <w:lang w:val="en-GB"/>
        </w:rPr>
        <w:t>The mobile DOM can be captured</w:t>
      </w:r>
      <w:r w:rsidR="002A4B54">
        <w:rPr>
          <w:lang w:val="en-GB"/>
        </w:rPr>
        <w:t xml:space="preserve"> via:</w:t>
      </w:r>
    </w:p>
    <w:p w14:paraId="24CBE7A5" w14:textId="0F70A3B5" w:rsidR="002A4B54" w:rsidRDefault="002A4B54" w:rsidP="00244646">
      <w:pPr>
        <w:pStyle w:val="ListParagraph"/>
        <w:numPr>
          <w:ilvl w:val="0"/>
          <w:numId w:val="27"/>
        </w:numPr>
      </w:pPr>
      <w:r>
        <w:t>Developer tools on Safari (iOS only)</w:t>
      </w:r>
    </w:p>
    <w:p w14:paraId="6F45111F" w14:textId="3DE926AA" w:rsidR="002A4B54" w:rsidRDefault="002A4B54" w:rsidP="00244646">
      <w:pPr>
        <w:pStyle w:val="ListParagraph"/>
        <w:numPr>
          <w:ilvl w:val="0"/>
          <w:numId w:val="27"/>
        </w:numPr>
      </w:pPr>
      <w:r>
        <w:t>Android – Developer mode</w:t>
      </w:r>
    </w:p>
    <w:p w14:paraId="347D1948" w14:textId="648E1231" w:rsidR="002A4B54" w:rsidRPr="002A4B54" w:rsidRDefault="002A4B54" w:rsidP="00244646">
      <w:pPr>
        <w:pStyle w:val="ListParagraph"/>
        <w:numPr>
          <w:ilvl w:val="0"/>
          <w:numId w:val="27"/>
        </w:numPr>
      </w:pPr>
      <w:r>
        <w:t>Browser extensions</w:t>
      </w:r>
    </w:p>
    <w:p w14:paraId="6C574DF4" w14:textId="2A11E95D" w:rsidR="0056342C" w:rsidRDefault="000C6224" w:rsidP="00F50FDC">
      <w:pPr>
        <w:pStyle w:val="Heading3"/>
      </w:pPr>
      <w:r>
        <w:lastRenderedPageBreak/>
        <w:t>Capturing screenshots or video of the page on the device</w:t>
      </w:r>
    </w:p>
    <w:p w14:paraId="20A8DA35" w14:textId="1EAEA420" w:rsidR="000C6224" w:rsidRPr="000C6224" w:rsidRDefault="000C6224" w:rsidP="000C6224">
      <w:pPr>
        <w:rPr>
          <w:lang w:val="en-GB"/>
        </w:rPr>
      </w:pPr>
      <w:r>
        <w:rPr>
          <w:lang w:val="en-GB"/>
        </w:rPr>
        <w:t>There are three main methods for capturing screenshots or video of the page on the device</w:t>
      </w:r>
    </w:p>
    <w:p w14:paraId="2C0A1A2A" w14:textId="0CD9029E" w:rsidR="000C6224" w:rsidRPr="000458EB" w:rsidRDefault="000C6224" w:rsidP="000C6224">
      <w:pPr>
        <w:pStyle w:val="ListParagraph"/>
        <w:numPr>
          <w:ilvl w:val="0"/>
          <w:numId w:val="5"/>
        </w:numPr>
      </w:pPr>
      <w:r w:rsidRPr="000458EB">
        <w:t>Taking a screenshot with the device</w:t>
      </w:r>
      <w:r>
        <w:t xml:space="preserve"> and emailing it</w:t>
      </w:r>
    </w:p>
    <w:p w14:paraId="1A9A8D35" w14:textId="77777777" w:rsidR="000C6224" w:rsidRPr="000458EB" w:rsidRDefault="000C6224" w:rsidP="000C6224">
      <w:pPr>
        <w:pStyle w:val="ListParagraph"/>
        <w:numPr>
          <w:ilvl w:val="0"/>
          <w:numId w:val="5"/>
        </w:numPr>
      </w:pPr>
      <w:r w:rsidRPr="000458EB">
        <w:t>Replicating the screen of the device on a desktop and taking screenshots via a desktop app</w:t>
      </w:r>
    </w:p>
    <w:p w14:paraId="3627FCD3" w14:textId="77777777" w:rsidR="000C6224" w:rsidRDefault="000C6224" w:rsidP="000C6224">
      <w:pPr>
        <w:pStyle w:val="ListParagraph"/>
        <w:numPr>
          <w:ilvl w:val="0"/>
          <w:numId w:val="5"/>
        </w:numPr>
      </w:pPr>
      <w:r w:rsidRPr="000458EB">
        <w:t>Recording or photographing the screen of the device with another device</w:t>
      </w:r>
    </w:p>
    <w:p w14:paraId="46FF68D3" w14:textId="77777777" w:rsidR="000C6224" w:rsidRDefault="000C6224" w:rsidP="00F50FDC">
      <w:pPr>
        <w:pStyle w:val="Heading4"/>
      </w:pPr>
      <w:r>
        <w:t>Taking a screenshot with the device and emailing it</w:t>
      </w:r>
    </w:p>
    <w:p w14:paraId="0EA6D2CF" w14:textId="77777777" w:rsidR="004D5A88" w:rsidRPr="00D33F2A" w:rsidRDefault="004D5A88" w:rsidP="004D5A88">
      <w:pPr>
        <w:pStyle w:val="ListParagraph"/>
        <w:numPr>
          <w:ilvl w:val="0"/>
          <w:numId w:val="24"/>
        </w:numPr>
      </w:pPr>
      <w:r w:rsidRPr="000C6224">
        <w:rPr>
          <w:b/>
        </w:rPr>
        <w:t>iPhone X:</w:t>
      </w:r>
      <w:r>
        <w:t xml:space="preserve"> </w:t>
      </w:r>
      <w:r w:rsidRPr="00745B76">
        <w:t>To capture a screenshot,</w:t>
      </w:r>
      <w:r>
        <w:t xml:space="preserve"> press and release the side button and the volume up button at the same time.</w:t>
      </w:r>
    </w:p>
    <w:p w14:paraId="30F1F770" w14:textId="77777777" w:rsidR="004D5A88" w:rsidRPr="00D33F2A" w:rsidRDefault="004D5A88" w:rsidP="004D5A88">
      <w:pPr>
        <w:pStyle w:val="ListParagraph"/>
        <w:numPr>
          <w:ilvl w:val="0"/>
          <w:numId w:val="24"/>
        </w:numPr>
      </w:pPr>
      <w:r w:rsidRPr="000C6224">
        <w:rPr>
          <w:b/>
        </w:rPr>
        <w:t>iPhone 6, 7, 8:</w:t>
      </w:r>
      <w:r>
        <w:t xml:space="preserve"> </w:t>
      </w:r>
      <w:r w:rsidRPr="00745B76">
        <w:t>To capture a screenshot,</w:t>
      </w:r>
      <w:r>
        <w:t xml:space="preserve"> p</w:t>
      </w:r>
      <w:r w:rsidRPr="00D33F2A">
        <w:t>ress and briefly hold both the power button and the home button at the same time</w:t>
      </w:r>
      <w:r>
        <w:t>.</w:t>
      </w:r>
    </w:p>
    <w:p w14:paraId="4DAE4BEB" w14:textId="77777777" w:rsidR="004D5A88" w:rsidRPr="0056342C" w:rsidRDefault="004D5A88" w:rsidP="004D5A88">
      <w:pPr>
        <w:pStyle w:val="ListParagraph"/>
        <w:numPr>
          <w:ilvl w:val="0"/>
          <w:numId w:val="24"/>
        </w:numPr>
      </w:pPr>
      <w:r w:rsidRPr="000C6224">
        <w:rPr>
          <w:b/>
        </w:rPr>
        <w:t>iPad:</w:t>
      </w:r>
      <w:r>
        <w:t xml:space="preserve"> </w:t>
      </w:r>
      <w:r w:rsidRPr="00745B76">
        <w:t>To capture a screenshot,</w:t>
      </w:r>
      <w:r>
        <w:t xml:space="preserve"> p</w:t>
      </w:r>
      <w:r w:rsidRPr="0056342C">
        <w:t>ress and hold the Sleep/Wake (on/off) button on the top of your</w:t>
      </w:r>
      <w:r>
        <w:t xml:space="preserve"> </w:t>
      </w:r>
      <w:r w:rsidRPr="0056342C">
        <w:t>iPad. Quickly click the Home button at the bottom of the screen.</w:t>
      </w:r>
    </w:p>
    <w:p w14:paraId="32A3541C" w14:textId="77777777" w:rsidR="004D5A88" w:rsidRPr="0056342C" w:rsidRDefault="004D5A88" w:rsidP="004D5A88">
      <w:pPr>
        <w:pStyle w:val="ListParagraph"/>
        <w:numPr>
          <w:ilvl w:val="0"/>
          <w:numId w:val="24"/>
        </w:numPr>
      </w:pPr>
      <w:r w:rsidRPr="000C6224">
        <w:rPr>
          <w:b/>
        </w:rPr>
        <w:t>Samsung Galaxy phone:</w:t>
      </w:r>
      <w:r>
        <w:t xml:space="preserve"> </w:t>
      </w:r>
      <w:r w:rsidRPr="00745B76">
        <w:t>To capture a screenshot, press and hold the Power and Volume down buttons at the same time (for approximately 2 seconds).</w:t>
      </w:r>
    </w:p>
    <w:p w14:paraId="3EDE7291" w14:textId="77777777" w:rsidR="004D5A88" w:rsidRPr="0056342C" w:rsidRDefault="004D5A88" w:rsidP="004D5A88">
      <w:pPr>
        <w:pStyle w:val="ListParagraph"/>
        <w:numPr>
          <w:ilvl w:val="0"/>
          <w:numId w:val="24"/>
        </w:numPr>
      </w:pPr>
      <w:r w:rsidRPr="000C6224">
        <w:rPr>
          <w:b/>
        </w:rPr>
        <w:t>Samsung Tab A:</w:t>
      </w:r>
      <w:r>
        <w:t xml:space="preserve"> </w:t>
      </w:r>
      <w:r w:rsidRPr="00745B76">
        <w:t>To capture a screenshot, simultaneously press and hold the Power button (located on the top-left edge) and the Home button</w:t>
      </w:r>
      <w:r>
        <w:t>.</w:t>
      </w:r>
    </w:p>
    <w:p w14:paraId="76DDE795" w14:textId="77777777" w:rsidR="004D5A88" w:rsidRPr="0056342C" w:rsidRDefault="004D5A88" w:rsidP="004D5A88">
      <w:pPr>
        <w:pStyle w:val="ListParagraph"/>
        <w:numPr>
          <w:ilvl w:val="0"/>
          <w:numId w:val="24"/>
        </w:numPr>
      </w:pPr>
      <w:r w:rsidRPr="000C6224">
        <w:rPr>
          <w:b/>
        </w:rPr>
        <w:t>Google Pixel:</w:t>
      </w:r>
      <w:r>
        <w:t xml:space="preserve"> </w:t>
      </w:r>
      <w:r w:rsidRPr="00745B76">
        <w:t>To capture a screenshot,</w:t>
      </w:r>
      <w:r>
        <w:t xml:space="preserve"> s</w:t>
      </w:r>
      <w:r w:rsidRPr="0056342C">
        <w:t>imultaneously press and hold the Power then tap the Screenshot icon.</w:t>
      </w:r>
      <w:r>
        <w:t xml:space="preserve"> </w:t>
      </w:r>
      <w:r w:rsidRPr="0056342C">
        <w:t>Alternatively, press and hold the Power and Volume Down buttons.</w:t>
      </w:r>
    </w:p>
    <w:p w14:paraId="6B51AECE" w14:textId="77777777" w:rsidR="0065168B" w:rsidRPr="009613E1" w:rsidRDefault="0065168B" w:rsidP="0065168B">
      <w:pPr>
        <w:pStyle w:val="Heading4"/>
      </w:pPr>
      <w:r>
        <w:t>Direct recording from the device (iOS and iPad with iOS 11 and later)</w:t>
      </w:r>
    </w:p>
    <w:p w14:paraId="37AC0E72" w14:textId="679660E1" w:rsidR="0065168B" w:rsidRPr="0065168B" w:rsidRDefault="0065168B" w:rsidP="0065168B">
      <w:pPr>
        <w:rPr>
          <w:b/>
        </w:rPr>
      </w:pPr>
      <w:r w:rsidRPr="0065168B">
        <w:t>From iOS 11 you can</w:t>
      </w:r>
      <w:r w:rsidRPr="0065168B">
        <w:rPr>
          <w:b/>
        </w:rPr>
        <w:t xml:space="preserve"> directly record video from the device. </w:t>
      </w:r>
      <w:r w:rsidRPr="0065168B">
        <w:t>First go to</w:t>
      </w:r>
      <w:r w:rsidRPr="0065168B">
        <w:rPr>
          <w:b/>
        </w:rPr>
        <w:t xml:space="preserve"> Settings </w:t>
      </w:r>
      <w:r w:rsidRPr="0065168B">
        <w:rPr>
          <w:rFonts w:hint="eastAsia"/>
          <w:b/>
        </w:rPr>
        <w:t>→</w:t>
      </w:r>
      <w:r w:rsidRPr="0065168B">
        <w:rPr>
          <w:rFonts w:hint="eastAsia"/>
          <w:b/>
        </w:rPr>
        <w:t xml:space="preserve"> </w:t>
      </w:r>
      <w:r w:rsidRPr="0065168B">
        <w:rPr>
          <w:b/>
        </w:rPr>
        <w:t xml:space="preserve">Control Center </w:t>
      </w:r>
      <w:r w:rsidRPr="0065168B">
        <w:t>and select</w:t>
      </w:r>
      <w:r w:rsidRPr="0065168B">
        <w:rPr>
          <w:b/>
        </w:rPr>
        <w:t xml:space="preserve"> “Customize Controls”. </w:t>
      </w:r>
      <w:r w:rsidRPr="0065168B">
        <w:t>Add</w:t>
      </w:r>
      <w:r w:rsidRPr="0065168B">
        <w:rPr>
          <w:b/>
        </w:rPr>
        <w:t xml:space="preserve"> “Screen recording” </w:t>
      </w:r>
      <w:r w:rsidRPr="0065168B">
        <w:t>to controls’ list. Now the</w:t>
      </w:r>
      <w:r w:rsidRPr="0065168B">
        <w:rPr>
          <w:b/>
        </w:rPr>
        <w:t xml:space="preserve"> “Screen recording” </w:t>
      </w:r>
      <w:r w:rsidRPr="0065168B">
        <w:t>control will be available in Control Center. Select it to start and stop recording.</w:t>
      </w:r>
      <w:r w:rsidRPr="0065168B">
        <w:rPr>
          <w:b/>
        </w:rPr>
        <w:t xml:space="preserve"> </w:t>
      </w:r>
    </w:p>
    <w:p w14:paraId="3A0A4733" w14:textId="77777777" w:rsidR="004D5A88" w:rsidRPr="0056342C" w:rsidRDefault="004D5A88" w:rsidP="00F50FDC">
      <w:pPr>
        <w:pStyle w:val="Heading4"/>
      </w:pPr>
      <w:r w:rsidRPr="0056342C">
        <w:t>Replicating the screen of the device on a desktop and taking screenshots via a desktop app</w:t>
      </w:r>
    </w:p>
    <w:p w14:paraId="375A43F9" w14:textId="77777777" w:rsidR="004D5A88" w:rsidRPr="000C6224" w:rsidRDefault="004D5A88" w:rsidP="004D5A88">
      <w:pPr>
        <w:pStyle w:val="ListParagraph"/>
        <w:numPr>
          <w:ilvl w:val="0"/>
          <w:numId w:val="25"/>
        </w:numPr>
        <w:rPr>
          <w:lang w:val="en-US"/>
        </w:rPr>
      </w:pPr>
      <w:r w:rsidRPr="000C6224">
        <w:rPr>
          <w:b/>
        </w:rPr>
        <w:t>Reflector</w:t>
      </w:r>
      <w:r>
        <w:t xml:space="preserve"> w</w:t>
      </w:r>
      <w:r w:rsidRPr="000C6224">
        <w:t>orks on iOS and Android</w:t>
      </w:r>
      <w:r>
        <w:t xml:space="preserve">. </w:t>
      </w:r>
      <w:r w:rsidRPr="0056342C">
        <w:t>Once your phone screen is reflected on PC, you can take screenshot any time you want. Choose where you would like to save the screenshots by clicking the third icon under the Reflector. Afterwards, just click the camera icon under the Reflector.</w:t>
      </w:r>
    </w:p>
    <w:p w14:paraId="1CEE7622" w14:textId="77777777" w:rsidR="004D5A88" w:rsidRDefault="004D5A88" w:rsidP="004D5A88">
      <w:pPr>
        <w:pStyle w:val="ListParagraph"/>
        <w:numPr>
          <w:ilvl w:val="0"/>
          <w:numId w:val="25"/>
        </w:numPr>
      </w:pPr>
      <w:r w:rsidRPr="000C6224">
        <w:rPr>
          <w:b/>
        </w:rPr>
        <w:t>SideSync</w:t>
      </w:r>
      <w:r>
        <w:t xml:space="preserve"> w</w:t>
      </w:r>
      <w:r w:rsidRPr="000C6224">
        <w:t>orks on Samsung devices</w:t>
      </w:r>
      <w:r>
        <w:t xml:space="preserve">. </w:t>
      </w:r>
      <w:r w:rsidRPr="0056342C">
        <w:t>Open SideSync on your computer and phone to have them connected. On your computer's SideSync, click </w:t>
      </w:r>
      <w:r>
        <w:t>“</w:t>
      </w:r>
      <w:r w:rsidRPr="0056342C">
        <w:t>Phone</w:t>
      </w:r>
      <w:r>
        <w:t xml:space="preserve"> </w:t>
      </w:r>
      <w:r w:rsidRPr="0056342C">
        <w:t>screen</w:t>
      </w:r>
      <w:r>
        <w:t>.”</w:t>
      </w:r>
      <w:r w:rsidRPr="0056342C">
        <w:t xml:space="preserve"> Tap </w:t>
      </w:r>
      <w:r>
        <w:t>“</w:t>
      </w:r>
      <w:r w:rsidRPr="0056342C">
        <w:t>v</w:t>
      </w:r>
      <w:r>
        <w:t>”</w:t>
      </w:r>
      <w:r w:rsidRPr="0056342C">
        <w:t xml:space="preserve"> on your phone screen window and select</w:t>
      </w:r>
      <w:r>
        <w:t xml:space="preserve"> </w:t>
      </w:r>
      <w:r w:rsidRPr="0056342C">
        <w:t>Capture. The screenshot images are saved to the folder that you've set in the SideSync settings.</w:t>
      </w:r>
    </w:p>
    <w:p w14:paraId="0336C58E" w14:textId="32073634" w:rsidR="004D5A88" w:rsidRPr="000C6224" w:rsidRDefault="004D5A88" w:rsidP="004D5A88">
      <w:pPr>
        <w:pStyle w:val="ListParagraph"/>
        <w:numPr>
          <w:ilvl w:val="0"/>
          <w:numId w:val="25"/>
        </w:numPr>
      </w:pPr>
      <w:proofErr w:type="spellStart"/>
      <w:r w:rsidRPr="000C6224">
        <w:rPr>
          <w:b/>
        </w:rPr>
        <w:t>ChromeCast</w:t>
      </w:r>
      <w:proofErr w:type="spellEnd"/>
      <w:r>
        <w:t xml:space="preserve"> w</w:t>
      </w:r>
      <w:r w:rsidRPr="000C6224">
        <w:t>orks on Android</w:t>
      </w:r>
      <w:r>
        <w:t xml:space="preserve">. </w:t>
      </w:r>
      <w:proofErr w:type="spellStart"/>
      <w:r w:rsidRPr="000C6224">
        <w:t>ChromeCast</w:t>
      </w:r>
      <w:proofErr w:type="spellEnd"/>
      <w:r w:rsidRPr="000C6224">
        <w:t xml:space="preserve"> is a mobile app that can mirror the device on a desktop or other screen.</w:t>
      </w:r>
    </w:p>
    <w:p w14:paraId="7F6A11BC" w14:textId="77777777" w:rsidR="0056342C" w:rsidRPr="0056342C" w:rsidRDefault="0056342C" w:rsidP="00F50FDC">
      <w:pPr>
        <w:pStyle w:val="Heading4"/>
      </w:pPr>
      <w:r w:rsidRPr="0056342C">
        <w:t>Recording or photographing the screen of the device with another device</w:t>
      </w:r>
    </w:p>
    <w:p w14:paraId="23375DFF" w14:textId="58ED2ED1" w:rsidR="0056342C" w:rsidRDefault="0056342C" w:rsidP="00244646">
      <w:pPr>
        <w:pStyle w:val="ListParagraph"/>
        <w:numPr>
          <w:ilvl w:val="0"/>
          <w:numId w:val="26"/>
        </w:numPr>
      </w:pPr>
      <w:r w:rsidRPr="002A4B54">
        <w:rPr>
          <w:b/>
        </w:rPr>
        <w:t>Taking a photo with another phone</w:t>
      </w:r>
      <w:r w:rsidR="002A4B54" w:rsidRPr="002A4B54">
        <w:rPr>
          <w:b/>
        </w:rPr>
        <w:t>:</w:t>
      </w:r>
      <w:r w:rsidR="002A4B54">
        <w:t xml:space="preserve"> take a photo and then email it</w:t>
      </w:r>
    </w:p>
    <w:p w14:paraId="3CD73128" w14:textId="21E0EC7D" w:rsidR="0056342C" w:rsidRPr="00746D79" w:rsidRDefault="0056342C" w:rsidP="00244646">
      <w:pPr>
        <w:pStyle w:val="ListParagraph"/>
        <w:numPr>
          <w:ilvl w:val="0"/>
          <w:numId w:val="26"/>
        </w:numPr>
      </w:pPr>
      <w:r w:rsidRPr="002A4B54">
        <w:rPr>
          <w:b/>
        </w:rPr>
        <w:t>IPEVO</w:t>
      </w:r>
      <w:r w:rsidR="002A4B54" w:rsidRPr="002A4B54">
        <w:rPr>
          <w:b/>
        </w:rPr>
        <w:t>:</w:t>
      </w:r>
      <w:r w:rsidR="002A4B54">
        <w:t xml:space="preserve"> </w:t>
      </w:r>
      <w:r>
        <w:t xml:space="preserve">sends live video from your mobile device to a computer which can be recorded. </w:t>
      </w:r>
    </w:p>
    <w:p w14:paraId="3BFFDBC2" w14:textId="3B39C7FC" w:rsidR="0056342C" w:rsidRPr="000458EB" w:rsidRDefault="002A4B54" w:rsidP="00F50FDC">
      <w:pPr>
        <w:pStyle w:val="Heading2"/>
      </w:pPr>
      <w:bookmarkStart w:id="26" w:name="_Toc529222393"/>
      <w:r>
        <w:lastRenderedPageBreak/>
        <w:t>Examples of mobile accessibility errors</w:t>
      </w:r>
      <w:bookmarkEnd w:id="26"/>
    </w:p>
    <w:p w14:paraId="688595E6" w14:textId="77777777" w:rsidR="002A4B54" w:rsidRDefault="002A4B54" w:rsidP="00F50FDC">
      <w:pPr>
        <w:pStyle w:val="Heading3"/>
      </w:pPr>
      <w:r>
        <w:t>Hover traps</w:t>
      </w:r>
    </w:p>
    <w:p w14:paraId="67D48054" w14:textId="77777777" w:rsidR="002A4B54" w:rsidRDefault="002A4B54" w:rsidP="002A4B54">
      <w:pPr>
        <w:rPr>
          <w:lang w:val="en-AU"/>
        </w:rPr>
      </w:pPr>
      <w:r>
        <w:rPr>
          <w:lang w:val="en-AU"/>
        </w:rPr>
        <w:t>Content must be able to be dismissed if activated on touch (often these are actionable items that are activated on mouse hover on a desktop)</w:t>
      </w:r>
    </w:p>
    <w:p w14:paraId="5E4C064F" w14:textId="77777777" w:rsidR="002A4B54" w:rsidRDefault="002A4B54" w:rsidP="002A4B54">
      <w:pPr>
        <w:rPr>
          <w:lang w:val="en-AU"/>
        </w:rPr>
      </w:pPr>
      <w:r>
        <w:rPr>
          <w:noProof/>
        </w:rPr>
        <w:drawing>
          <wp:inline distT="0" distB="0" distL="0" distR="0" wp14:anchorId="3000DD40" wp14:editId="42FA8418">
            <wp:extent cx="5498603" cy="3223260"/>
            <wp:effectExtent l="76200" t="76200" r="140335" b="129540"/>
            <wp:docPr id="12" name="Picture 12" descr="On touch on a picture of a dress a zoomed in portion of the dress appears on the mobile. There is no way to dismiss this zoomed in portion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0636" cy="3242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9ADED7" w14:textId="77777777" w:rsidR="002A4B54" w:rsidRDefault="002A4B54" w:rsidP="00F50FDC">
      <w:pPr>
        <w:pStyle w:val="Heading3"/>
      </w:pPr>
      <w:r>
        <w:t>Touch traps</w:t>
      </w:r>
    </w:p>
    <w:p w14:paraId="4163A54A" w14:textId="77777777" w:rsidR="002A4B54" w:rsidRDefault="002A4B54" w:rsidP="002A4B54">
      <w:pPr>
        <w:rPr>
          <w:lang w:val="en-AU"/>
        </w:rPr>
      </w:pPr>
      <w:r>
        <w:rPr>
          <w:lang w:val="en-AU"/>
        </w:rPr>
        <w:t>User must always be able to scroll / swipe to move up and down the page</w:t>
      </w:r>
    </w:p>
    <w:p w14:paraId="26C8D0CA" w14:textId="17F00700" w:rsidR="002A4B54" w:rsidRDefault="004D5A88" w:rsidP="0065168B">
      <w:pPr>
        <w:pStyle w:val="Heading3"/>
      </w:pPr>
      <w:r>
        <w:rPr>
          <w:noProof/>
        </w:rPr>
        <w:lastRenderedPageBreak/>
        <w:drawing>
          <wp:inline distT="0" distB="0" distL="0" distR="0" wp14:anchorId="3E0A2B93" wp14:editId="273677ED">
            <wp:extent cx="5471160" cy="3143756"/>
            <wp:effectExtent l="76200" t="76200" r="129540" b="133350"/>
            <wp:docPr id="9" name="Picture 9" descr="Cannot move up and down the screen unless you activate a small grey arrow at the bottom right corner of the page - all scrolling and swiping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3688" cy="3173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5168B">
        <w:t>Screen reader</w:t>
      </w:r>
      <w:r w:rsidR="002A4B54">
        <w:t xml:space="preserve"> swipe traps</w:t>
      </w:r>
    </w:p>
    <w:p w14:paraId="00FEA51C" w14:textId="5F35689B" w:rsidR="002A4B54" w:rsidRDefault="002A4B54" w:rsidP="002A4B54">
      <w:pPr>
        <w:rPr>
          <w:lang w:val="en-AU"/>
        </w:rPr>
      </w:pPr>
      <w:r>
        <w:rPr>
          <w:lang w:val="en-AU"/>
        </w:rPr>
        <w:t>VoiceOver users must always be able to activate an item on the current page or move back to the previous page.</w:t>
      </w:r>
    </w:p>
    <w:p w14:paraId="4410E0D7" w14:textId="77777777" w:rsidR="002A4B54" w:rsidRDefault="002A4B54" w:rsidP="002A4B54">
      <w:pPr>
        <w:rPr>
          <w:lang w:val="en-AU"/>
        </w:rPr>
      </w:pPr>
      <w:r>
        <w:rPr>
          <w:noProof/>
        </w:rPr>
        <w:drawing>
          <wp:inline distT="0" distB="0" distL="0" distR="0" wp14:anchorId="2FEC3361" wp14:editId="66B70196">
            <wp:extent cx="5455920" cy="3189039"/>
            <wp:effectExtent l="76200" t="76200" r="125730" b="125730"/>
            <wp:docPr id="16" name="Picture 16" descr="The mobile screenshot shows the option to select Public or Connections on a LinkedIn status update. However on VoiceOver it is not possible to dismiss this page, activate any of the items or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2834" cy="3216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8E5E63" w14:textId="77777777" w:rsidR="002A4B54" w:rsidRDefault="002A4B54" w:rsidP="00F50FDC">
      <w:pPr>
        <w:pStyle w:val="Heading3"/>
      </w:pPr>
      <w:r>
        <w:t>Onscreen keyboard traps</w:t>
      </w:r>
    </w:p>
    <w:p w14:paraId="2EC7EFCE" w14:textId="77777777" w:rsidR="002A4B54" w:rsidRDefault="002A4B54" w:rsidP="002A4B54">
      <w:pPr>
        <w:rPr>
          <w:lang w:val="en-AU"/>
        </w:rPr>
      </w:pPr>
      <w:r>
        <w:rPr>
          <w:lang w:val="en-AU"/>
        </w:rPr>
        <w:t>Onscreen keyboard must be able to be dismissed.</w:t>
      </w:r>
    </w:p>
    <w:p w14:paraId="474784A2" w14:textId="77777777" w:rsidR="002A4B54" w:rsidRDefault="002A4B54" w:rsidP="002A4B54">
      <w:pPr>
        <w:rPr>
          <w:lang w:val="en-AU"/>
        </w:rPr>
      </w:pPr>
      <w:r>
        <w:rPr>
          <w:noProof/>
        </w:rPr>
        <w:lastRenderedPageBreak/>
        <w:drawing>
          <wp:inline distT="0" distB="0" distL="0" distR="0" wp14:anchorId="13FAF100" wp14:editId="340C3AC4">
            <wp:extent cx="5410200" cy="3126400"/>
            <wp:effectExtent l="76200" t="76200" r="133350" b="131445"/>
            <wp:docPr id="17" name="Picture 17" descr="Trello, with no actionable item or field selected, but the onscreen keyboard is visible and cannot be dismi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8026" cy="315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B809AE" w14:textId="77777777" w:rsidR="002A4B54" w:rsidRDefault="002A4B54" w:rsidP="00F50FDC">
      <w:pPr>
        <w:pStyle w:val="Heading3"/>
      </w:pPr>
      <w:r>
        <w:t>Zoom traps</w:t>
      </w:r>
    </w:p>
    <w:p w14:paraId="38580EFC" w14:textId="77777777" w:rsidR="002A4B54" w:rsidRDefault="002A4B54" w:rsidP="002A4B54">
      <w:pPr>
        <w:rPr>
          <w:lang w:val="en-AU"/>
        </w:rPr>
      </w:pPr>
      <w:r>
        <w:rPr>
          <w:lang w:val="en-AU"/>
        </w:rPr>
        <w:t>Do not replace the entirety of the page with a feature that over-rides standard mobile functions such as swiping and scrolling.</w:t>
      </w:r>
    </w:p>
    <w:p w14:paraId="2543AAEC" w14:textId="77777777" w:rsidR="002A4B54" w:rsidRPr="00E07CF3" w:rsidRDefault="002A4B54" w:rsidP="002A4B54">
      <w:pPr>
        <w:rPr>
          <w:lang w:val="en-AU"/>
        </w:rPr>
      </w:pPr>
      <w:r>
        <w:rPr>
          <w:noProof/>
        </w:rPr>
        <w:drawing>
          <wp:inline distT="0" distB="0" distL="0" distR="0" wp14:anchorId="166D2109" wp14:editId="3F084A88">
            <wp:extent cx="5410200" cy="3185689"/>
            <wp:effectExtent l="76200" t="76200" r="133350" b="129540"/>
            <wp:docPr id="18" name="Picture 18" descr="Large map that fills almost every part of the mobile screen. Only by hitting the small white area bordering the map on the top and right is it possible to move up and down the page – otherwise only the map mo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4296" cy="3217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2486C6" w14:textId="77777777" w:rsidR="001407A0" w:rsidRDefault="001407A0">
      <w:pPr>
        <w:spacing w:before="0" w:after="0"/>
      </w:pPr>
      <w:r>
        <w:br w:type="page"/>
      </w:r>
    </w:p>
    <w:p w14:paraId="7029F354" w14:textId="77777777" w:rsidR="007C2BF2" w:rsidRDefault="007C2BF2" w:rsidP="00F50FDC">
      <w:pPr>
        <w:pStyle w:val="Heading2"/>
      </w:pPr>
      <w:bookmarkStart w:id="27" w:name="_Ref529187797"/>
      <w:bookmarkStart w:id="28" w:name="_Toc529222394"/>
      <w:r>
        <w:lastRenderedPageBreak/>
        <w:t>Variations of the page (responsive sites only)</w:t>
      </w:r>
      <w:bookmarkEnd w:id="27"/>
      <w:bookmarkEnd w:id="28"/>
    </w:p>
    <w:p w14:paraId="1468D99A" w14:textId="77777777" w:rsidR="007C2BF2" w:rsidRPr="00007026" w:rsidRDefault="007C2BF2" w:rsidP="00F50FDC">
      <w:pPr>
        <w:pStyle w:val="Heading3"/>
      </w:pPr>
      <w:r>
        <w:t>Why provide different variations of a page?</w:t>
      </w:r>
    </w:p>
    <w:p w14:paraId="157094A2" w14:textId="42FCD108" w:rsidR="007C2BF2" w:rsidRDefault="003E372B" w:rsidP="007C2BF2">
      <w:r w:rsidRPr="003E372B">
        <w:rPr>
          <w:lang w:val="en-AU"/>
        </w:rPr>
        <w:t xml:space="preserve">Responsive sites contain multiple variations or versions of a page. It is important that </w:t>
      </w:r>
      <w:r w:rsidRPr="003E372B">
        <w:rPr>
          <w:b/>
          <w:lang w:val="en-AU"/>
        </w:rPr>
        <w:t xml:space="preserve">each variation of the page is tested </w:t>
      </w:r>
      <w:r w:rsidRPr="003E372B">
        <w:rPr>
          <w:lang w:val="en-AU"/>
        </w:rPr>
        <w:t>and that</w:t>
      </w:r>
      <w:r w:rsidRPr="003E372B">
        <w:rPr>
          <w:b/>
          <w:lang w:val="en-AU"/>
        </w:rPr>
        <w:t xml:space="preserve"> all functionality is available on all variations of the page</w:t>
      </w:r>
      <w:r w:rsidRPr="003E372B">
        <w:rPr>
          <w:lang w:val="en-AU"/>
        </w:rPr>
        <w:t xml:space="preserve">. </w:t>
      </w:r>
      <w:r w:rsidR="007C2BF2">
        <w:t xml:space="preserve">There may be many reasons that a site owner wants to provide variations of one </w:t>
      </w:r>
      <w:proofErr w:type="gramStart"/>
      <w:r w:rsidR="007C2BF2">
        <w:t>particular web</w:t>
      </w:r>
      <w:proofErr w:type="gramEnd"/>
      <w:r w:rsidR="007C2BF2">
        <w:t xml:space="preserve"> page, for example:</w:t>
      </w:r>
    </w:p>
    <w:p w14:paraId="1B02BA5C" w14:textId="77777777" w:rsidR="007C2BF2" w:rsidRDefault="007C2BF2" w:rsidP="00244646">
      <w:pPr>
        <w:pStyle w:val="ListParagraph"/>
        <w:numPr>
          <w:ilvl w:val="0"/>
          <w:numId w:val="16"/>
        </w:numPr>
      </w:pPr>
      <w:r>
        <w:t xml:space="preserve">Highlighting </w:t>
      </w:r>
      <w:proofErr w:type="gramStart"/>
      <w:r>
        <w:t>particular content</w:t>
      </w:r>
      <w:proofErr w:type="gramEnd"/>
      <w:r>
        <w:t xml:space="preserve"> on mobile, such as phone details;</w:t>
      </w:r>
    </w:p>
    <w:p w14:paraId="52B4150A" w14:textId="77777777" w:rsidR="007C2BF2" w:rsidRDefault="007C2BF2" w:rsidP="00244646">
      <w:pPr>
        <w:pStyle w:val="ListParagraph"/>
        <w:numPr>
          <w:ilvl w:val="0"/>
          <w:numId w:val="16"/>
        </w:numPr>
      </w:pPr>
      <w:r>
        <w:t xml:space="preserve">Hiding </w:t>
      </w:r>
      <w:proofErr w:type="gramStart"/>
      <w:r>
        <w:t>particular content</w:t>
      </w:r>
      <w:proofErr w:type="gramEnd"/>
      <w:r>
        <w:t xml:space="preserve"> on mobile, such as image galleries; and</w:t>
      </w:r>
    </w:p>
    <w:p w14:paraId="6198149F" w14:textId="77777777" w:rsidR="007C2BF2" w:rsidRDefault="007C2BF2" w:rsidP="00244646">
      <w:pPr>
        <w:pStyle w:val="ListParagraph"/>
        <w:numPr>
          <w:ilvl w:val="0"/>
          <w:numId w:val="16"/>
        </w:numPr>
      </w:pPr>
      <w:r>
        <w:t>Hiding functionality that does not work on mobile, such as a drag and drop feature.</w:t>
      </w:r>
    </w:p>
    <w:p w14:paraId="67D53E45" w14:textId="5EE79155" w:rsidR="00F950D0" w:rsidRDefault="00F950D0" w:rsidP="00F950D0">
      <w:pPr>
        <w:rPr>
          <w:lang w:val="en-AU"/>
        </w:rPr>
      </w:pPr>
      <w:r>
        <w:rPr>
          <w:lang w:val="en-AU"/>
        </w:rPr>
        <w:t>Developers can vary one or both of the following:</w:t>
      </w:r>
    </w:p>
    <w:p w14:paraId="7AC2BA46" w14:textId="77777777" w:rsidR="00F950D0" w:rsidRPr="00A44CDE" w:rsidRDefault="00F950D0" w:rsidP="00F950D0">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10850721" w14:textId="77777777" w:rsidR="00F950D0" w:rsidRPr="00F950D0" w:rsidRDefault="00F950D0" w:rsidP="00F950D0">
      <w:pPr>
        <w:pStyle w:val="ListParagraph"/>
        <w:numPr>
          <w:ilvl w:val="0"/>
          <w:numId w:val="14"/>
        </w:numPr>
        <w:rPr>
          <w:b/>
          <w:lang w:val="en-AU"/>
        </w:rPr>
      </w:pPr>
      <w:r w:rsidRPr="003E372B">
        <w:rPr>
          <w:b/>
          <w:lang w:val="en-AU"/>
        </w:rPr>
        <w:t xml:space="preserve">Variation in the presentation </w:t>
      </w:r>
      <w:r w:rsidRPr="00F950D0">
        <w:rPr>
          <w:lang w:val="en-AU"/>
        </w:rPr>
        <w:t>of components displayed.</w:t>
      </w:r>
    </w:p>
    <w:p w14:paraId="3239750A" w14:textId="77777777" w:rsidR="004D5A88" w:rsidRDefault="004D5A88" w:rsidP="004D5A88">
      <w:pPr>
        <w:rPr>
          <w:lang w:val="en-AU"/>
        </w:rPr>
      </w:pPr>
      <w:r>
        <w:rPr>
          <w:lang w:val="en-AU"/>
        </w:rPr>
        <w:t>Developers can identify one or more of the following four features to determine which content to include or display on a page:</w:t>
      </w:r>
    </w:p>
    <w:p w14:paraId="614BDD78" w14:textId="77777777" w:rsidR="004D5A88" w:rsidRDefault="004D5A88" w:rsidP="004D5A88">
      <w:pPr>
        <w:pStyle w:val="ListParagraph"/>
        <w:numPr>
          <w:ilvl w:val="0"/>
          <w:numId w:val="15"/>
        </w:numPr>
        <w:rPr>
          <w:lang w:val="en-AU"/>
        </w:rPr>
      </w:pPr>
      <w:r>
        <w:rPr>
          <w:lang w:val="en-AU"/>
        </w:rPr>
        <w:t xml:space="preserve">The </w:t>
      </w:r>
      <w:r w:rsidRPr="00A44CDE">
        <w:rPr>
          <w:b/>
          <w:lang w:val="en-AU"/>
        </w:rPr>
        <w:t>device</w:t>
      </w:r>
      <w:r>
        <w:rPr>
          <w:lang w:val="en-AU"/>
        </w:rPr>
        <w:t xml:space="preserve"> (e.g. iPhone, desktop, Android, etc.); </w:t>
      </w:r>
    </w:p>
    <w:p w14:paraId="367C2075" w14:textId="77777777" w:rsidR="004D5A88" w:rsidRDefault="004D5A88" w:rsidP="004D5A88">
      <w:pPr>
        <w:pStyle w:val="ListParagraph"/>
        <w:numPr>
          <w:ilvl w:val="0"/>
          <w:numId w:val="15"/>
        </w:numPr>
        <w:rPr>
          <w:lang w:val="en-AU"/>
        </w:rPr>
      </w:pPr>
      <w:r>
        <w:rPr>
          <w:lang w:val="en-AU"/>
        </w:rPr>
        <w:t xml:space="preserve">The </w:t>
      </w:r>
      <w:r w:rsidRPr="00A44CDE">
        <w:rPr>
          <w:b/>
          <w:lang w:val="en-AU"/>
        </w:rPr>
        <w:t>operating system</w:t>
      </w:r>
      <w:r>
        <w:rPr>
          <w:lang w:val="en-AU"/>
        </w:rPr>
        <w:t xml:space="preserve"> (e.g. Windows, iOS, OS, etc.);</w:t>
      </w:r>
    </w:p>
    <w:p w14:paraId="52F5F681" w14:textId="77777777" w:rsidR="004D5A88" w:rsidRDefault="004D5A88" w:rsidP="004D5A88">
      <w:pPr>
        <w:pStyle w:val="ListParagraph"/>
        <w:numPr>
          <w:ilvl w:val="0"/>
          <w:numId w:val="15"/>
        </w:numPr>
        <w:rPr>
          <w:lang w:val="en-AU"/>
        </w:rPr>
      </w:pPr>
      <w:r>
        <w:rPr>
          <w:lang w:val="en-AU"/>
        </w:rPr>
        <w:t xml:space="preserve">The </w:t>
      </w:r>
      <w:r w:rsidRPr="00A44CDE">
        <w:rPr>
          <w:b/>
          <w:lang w:val="en-AU"/>
        </w:rPr>
        <w:t>browser</w:t>
      </w:r>
      <w:r>
        <w:rPr>
          <w:lang w:val="en-AU"/>
        </w:rPr>
        <w:t xml:space="preserve"> (e.g. Safari, IE 11, Chrome, etc.); and</w:t>
      </w:r>
    </w:p>
    <w:p w14:paraId="40FE9013" w14:textId="77777777" w:rsidR="004D5A88" w:rsidRPr="00A44CDE" w:rsidRDefault="004D5A88" w:rsidP="004D5A88">
      <w:pPr>
        <w:pStyle w:val="ListParagraph"/>
        <w:numPr>
          <w:ilvl w:val="0"/>
          <w:numId w:val="15"/>
        </w:numPr>
        <w:rPr>
          <w:lang w:val="en-AU"/>
        </w:rPr>
      </w:pPr>
      <w:r>
        <w:rPr>
          <w:lang w:val="en-AU"/>
        </w:rPr>
        <w:t xml:space="preserve">The </w:t>
      </w:r>
      <w:r w:rsidRPr="00A44CDE">
        <w:rPr>
          <w:b/>
          <w:lang w:val="en-AU"/>
        </w:rPr>
        <w:t>screen size</w:t>
      </w:r>
      <w:r>
        <w:rPr>
          <w:lang w:val="en-AU"/>
        </w:rPr>
        <w:t xml:space="preserve"> (e.g. 280 by 720, 1920 by 1080, 320 by 480, etc.).</w:t>
      </w:r>
    </w:p>
    <w:p w14:paraId="0753C3F9" w14:textId="77777777" w:rsidR="007C2BF2" w:rsidRDefault="007C2BF2" w:rsidP="00F50FDC">
      <w:pPr>
        <w:pStyle w:val="Heading4"/>
      </w:pPr>
      <w:r>
        <w:t>A note on variations due to screen size</w:t>
      </w:r>
    </w:p>
    <w:p w14:paraId="3391CEA5" w14:textId="77777777" w:rsidR="007C2BF2" w:rsidRDefault="007C2BF2" w:rsidP="007C2BF2">
      <w:r>
        <w:t xml:space="preserve">Low vision users (who use the zoom function inherent in the browser) are often restricted to a mobile view of the site on their desktop. As part of WCAG2, zooming to 200% should already be included in regular testing (and therefore is not included in this methodology). It is essential that functionality is not removed due to a variation in the page. </w:t>
      </w:r>
    </w:p>
    <w:p w14:paraId="7BB169B4" w14:textId="77777777" w:rsidR="007C2BF2" w:rsidRDefault="007C2BF2" w:rsidP="007C2BF2">
      <w:r>
        <w:t>For example, previously in YouTube (this has now been fixed), the upload and notifications buttons were visible at 100% screen size but not at 200% screen size. This would mean that people browsing at 200% screen size would not be able to upload a video or view their notifications.</w:t>
      </w:r>
    </w:p>
    <w:p w14:paraId="60310F75" w14:textId="77777777" w:rsidR="007C2BF2" w:rsidRPr="0065168B" w:rsidRDefault="007C2BF2" w:rsidP="0065168B">
      <w:pPr>
        <w:pStyle w:val="Figurecaptions"/>
      </w:pPr>
      <w:r w:rsidRPr="0065168B">
        <w:t>YouTube at 100% zoom</w:t>
      </w:r>
    </w:p>
    <w:p w14:paraId="552AD917" w14:textId="77777777" w:rsidR="007C2BF2" w:rsidRDefault="007C2BF2" w:rsidP="007C2BF2">
      <w:pPr>
        <w:ind w:left="284"/>
      </w:pPr>
      <w:r w:rsidRPr="00D34758">
        <w:rPr>
          <w:noProof/>
        </w:rPr>
        <w:drawing>
          <wp:inline distT="0" distB="0" distL="0" distR="0" wp14:anchorId="3F26565C" wp14:editId="3CCBDE44">
            <wp:extent cx="5707904" cy="1059180"/>
            <wp:effectExtent l="76200" t="76200" r="140970" b="140970"/>
            <wp:docPr id="8" name="Picture 4" descr="At Normal size the Upload button and Notifications button are visible in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t Normal size the Upload button and Notifications button are visible in the top right of the screen."/>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10695" cy="1059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D71C2C" w14:textId="77777777" w:rsidR="007C2BF2" w:rsidRDefault="007C2BF2" w:rsidP="0065168B">
      <w:pPr>
        <w:pStyle w:val="Figurecaptions"/>
      </w:pPr>
      <w:r>
        <w:t>YouTube at 200% zoom</w:t>
      </w:r>
    </w:p>
    <w:p w14:paraId="4260B580" w14:textId="77777777" w:rsidR="007C2BF2" w:rsidRDefault="007C2BF2" w:rsidP="007C2BF2">
      <w:pPr>
        <w:ind w:left="284"/>
      </w:pPr>
      <w:r w:rsidRPr="00D34758">
        <w:rPr>
          <w:noProof/>
        </w:rPr>
        <w:lastRenderedPageBreak/>
        <w:drawing>
          <wp:inline distT="0" distB="0" distL="0" distR="0" wp14:anchorId="741A9E2F" wp14:editId="3C3355DA">
            <wp:extent cx="5698490" cy="1383490"/>
            <wp:effectExtent l="76200" t="76200" r="130810" b="140970"/>
            <wp:docPr id="6" name="Picture 5" descr="At 200% zoom the Upload and Notifications buttons dis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t 200% zoom the Upload and Notifications buttons disappea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17715" cy="1388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1FD076" w14:textId="77777777" w:rsidR="007C2BF2" w:rsidRDefault="007C2BF2" w:rsidP="00F50FDC">
      <w:pPr>
        <w:pStyle w:val="Heading3"/>
      </w:pPr>
      <w:r>
        <w:t>Types of variations of a page</w:t>
      </w:r>
    </w:p>
    <w:p w14:paraId="468CF3FE" w14:textId="77777777" w:rsidR="007C2BF2" w:rsidRDefault="007C2BF2" w:rsidP="00F50FDC">
      <w:pPr>
        <w:pStyle w:val="Heading4"/>
      </w:pPr>
      <w:r w:rsidRPr="00007026">
        <w:t>Variation in content included on the page</w:t>
      </w:r>
    </w:p>
    <w:p w14:paraId="287928CC" w14:textId="77777777" w:rsidR="007C2BF2" w:rsidRPr="001407A0" w:rsidRDefault="007C2BF2" w:rsidP="007C2BF2">
      <w:pPr>
        <w:rPr>
          <w:lang w:val="en-GB"/>
        </w:rPr>
      </w:pPr>
      <w:r>
        <w:rPr>
          <w:lang w:val="en-GB"/>
        </w:rPr>
        <w:t xml:space="preserve">This is where the content is varied dependent on a </w:t>
      </w:r>
      <w:proofErr w:type="gramStart"/>
      <w:r>
        <w:rPr>
          <w:lang w:val="en-GB"/>
        </w:rPr>
        <w:t>particular feature</w:t>
      </w:r>
      <w:proofErr w:type="gramEnd"/>
      <w:r>
        <w:rPr>
          <w:lang w:val="en-GB"/>
        </w:rPr>
        <w:t xml:space="preserve"> (device, operating system, browser, screen size).</w:t>
      </w:r>
    </w:p>
    <w:p w14:paraId="4B1EE590" w14:textId="77777777" w:rsidR="007C2BF2" w:rsidRPr="001407A0" w:rsidRDefault="007C2BF2" w:rsidP="0065168B">
      <w:pPr>
        <w:pStyle w:val="Figurecaptions"/>
      </w:pPr>
      <w:r w:rsidRPr="001407A0">
        <w:t>AccessibilityOz site at desktop width</w:t>
      </w:r>
    </w:p>
    <w:p w14:paraId="7B599BC7" w14:textId="77777777" w:rsidR="007C2BF2" w:rsidRPr="003D5DBB" w:rsidRDefault="007C2BF2" w:rsidP="007C2BF2">
      <w:pPr>
        <w:ind w:left="284"/>
        <w:rPr>
          <w:lang w:val="en-GB"/>
        </w:rPr>
      </w:pPr>
      <w:r w:rsidRPr="003D5DBB">
        <w:rPr>
          <w:noProof/>
          <w:lang w:val="en-GB" w:eastAsia="en-GB"/>
        </w:rPr>
        <w:drawing>
          <wp:inline distT="0" distB="0" distL="0" distR="0" wp14:anchorId="187171E0" wp14:editId="532A6482">
            <wp:extent cx="4892040" cy="617220"/>
            <wp:effectExtent l="76200" t="76200" r="137160" b="125730"/>
            <wp:docPr id="11" name="Picture 11" descr="The AccessibilityOz site at a desktop-sized width. Note that the navigation is horizontally-displayed across the top of the page, under the logo and the Services are also horizontally-displayed under the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2" t="5835" r="16038" b="78412"/>
                    <a:stretch/>
                  </pic:blipFill>
                  <pic:spPr bwMode="auto">
                    <a:xfrm>
                      <a:off x="0" y="0"/>
                      <a:ext cx="4892040" cy="6172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7BA12A9" w14:textId="77777777" w:rsidR="007C2BF2" w:rsidRPr="003D5DBB" w:rsidRDefault="007C2BF2" w:rsidP="0065168B">
      <w:pPr>
        <w:pStyle w:val="Figurecaptions"/>
      </w:pPr>
      <w:r w:rsidRPr="003D5DBB">
        <w:t>AccessibilityOz site at a mobile width</w:t>
      </w:r>
    </w:p>
    <w:p w14:paraId="786AB07D" w14:textId="77777777" w:rsidR="007C2BF2" w:rsidRPr="003D5DBB" w:rsidRDefault="007C2BF2" w:rsidP="007C2BF2">
      <w:pPr>
        <w:ind w:left="284"/>
        <w:rPr>
          <w:lang w:val="en-GB"/>
        </w:rPr>
      </w:pPr>
      <w:r w:rsidRPr="003D5DBB">
        <w:rPr>
          <w:noProof/>
          <w:lang w:val="en-GB" w:eastAsia="en-GB"/>
        </w:rPr>
        <w:drawing>
          <wp:inline distT="0" distB="0" distL="0" distR="0" wp14:anchorId="1C5EA9AB" wp14:editId="62080DF1">
            <wp:extent cx="2369820" cy="697654"/>
            <wp:effectExtent l="76200" t="76200" r="125730" b="140970"/>
            <wp:docPr id="22" name="Picture 22" descr="The AccessibilityOz web site at a mobile-sized window. Note that the horizontal navigation has been replaced with a hamburger menu. The slideshow is also much smaller and only has a pause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940" b="72172"/>
                    <a:stretch/>
                  </pic:blipFill>
                  <pic:spPr bwMode="auto">
                    <a:xfrm>
                      <a:off x="0" y="0"/>
                      <a:ext cx="2395638" cy="7052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01961C" w14:textId="77777777" w:rsidR="007C2BF2" w:rsidRPr="00007026" w:rsidRDefault="007C2BF2" w:rsidP="00F50FDC">
      <w:pPr>
        <w:pStyle w:val="Heading4"/>
      </w:pPr>
      <w:r w:rsidRPr="00007026">
        <w:t xml:space="preserve">Variation in the </w:t>
      </w:r>
      <w:r>
        <w:t>presentation</w:t>
      </w:r>
      <w:r w:rsidRPr="00007026">
        <w:t xml:space="preserve"> of components displayed</w:t>
      </w:r>
    </w:p>
    <w:p w14:paraId="47E87CD3" w14:textId="77777777" w:rsidR="007C2BF2" w:rsidRDefault="007C2BF2" w:rsidP="007C2BF2">
      <w:pPr>
        <w:rPr>
          <w:lang w:val="en-AU"/>
        </w:rPr>
      </w:pPr>
      <w:r>
        <w:rPr>
          <w:lang w:val="en-AU"/>
        </w:rPr>
        <w:t>This is where the content does not change, but the presentation of that content does.</w:t>
      </w:r>
    </w:p>
    <w:p w14:paraId="3D097D86" w14:textId="77777777" w:rsidR="007C2BF2" w:rsidRDefault="007C2BF2" w:rsidP="0065168B">
      <w:pPr>
        <w:pStyle w:val="Figurecaptions"/>
      </w:pPr>
      <w:r>
        <w:t>ICT Accessibility Testing Symposium site at desktop width</w:t>
      </w:r>
    </w:p>
    <w:p w14:paraId="30215379" w14:textId="77777777" w:rsidR="007C2BF2" w:rsidRDefault="007C2BF2" w:rsidP="0065168B">
      <w:pPr>
        <w:pStyle w:val="Figurecaptions"/>
        <w:numPr>
          <w:ilvl w:val="0"/>
          <w:numId w:val="0"/>
        </w:numPr>
        <w:ind w:left="284"/>
      </w:pPr>
      <w:r>
        <w:rPr>
          <w:noProof/>
        </w:rPr>
        <w:drawing>
          <wp:inline distT="0" distB="0" distL="0" distR="0" wp14:anchorId="69DB2758" wp14:editId="5729591E">
            <wp:extent cx="5798820" cy="340963"/>
            <wp:effectExtent l="76200" t="76200" r="125730" b="135890"/>
            <wp:docPr id="7" name="Picture 7" descr="The ICT Accessibility Testing Symposium site at a desktop-sized width. Note that the navigation is horizontally-displayed across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11539" cy="347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8C21FA" w14:textId="77777777" w:rsidR="007C2BF2" w:rsidRDefault="007C2BF2" w:rsidP="0065168B">
      <w:pPr>
        <w:pStyle w:val="Figurecaptions"/>
      </w:pPr>
      <w:r>
        <w:t>ICT Accessibility Testing Symposium site at mobile width</w:t>
      </w:r>
    </w:p>
    <w:p w14:paraId="60001F34" w14:textId="77777777" w:rsidR="007C2BF2" w:rsidRPr="00007026" w:rsidRDefault="007C2BF2" w:rsidP="007C2BF2">
      <w:pPr>
        <w:ind w:left="284"/>
        <w:rPr>
          <w:lang w:val="en-AU"/>
        </w:rPr>
      </w:pPr>
      <w:r>
        <w:rPr>
          <w:noProof/>
        </w:rPr>
        <w:lastRenderedPageBreak/>
        <w:drawing>
          <wp:inline distT="0" distB="0" distL="0" distR="0" wp14:anchorId="574BC766" wp14:editId="33D09FA6">
            <wp:extent cx="4724400" cy="1816081"/>
            <wp:effectExtent l="76200" t="76200" r="133350" b="127635"/>
            <wp:docPr id="5" name="Picture 5" descr="The ICT Accessibility Testing Symposium web site at a mobile-sized window. Note that the horizontal navigation now displays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7227" cy="182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B9EE3F" w14:textId="77777777" w:rsidR="007C2BF2" w:rsidRDefault="007C2BF2" w:rsidP="00F50FDC">
      <w:pPr>
        <w:pStyle w:val="Heading3"/>
      </w:pPr>
      <w:r>
        <w:t>Which variations of a page need to be tested</w:t>
      </w:r>
    </w:p>
    <w:p w14:paraId="1AF5D75B" w14:textId="77777777" w:rsidR="007C2BF2" w:rsidRDefault="007C2BF2" w:rsidP="007C2BF2">
      <w:r>
        <w:t xml:space="preserve">Every variation of a page needs to be tested, if it contains a variation in content or variation in presentation. For more information see </w:t>
      </w:r>
      <w:hyperlink r:id="rId37" w:anchor="conformance" w:history="1">
        <w:r w:rsidRPr="00281572">
          <w:rPr>
            <w:rStyle w:val="Hyperlink"/>
            <w:sz w:val="24"/>
          </w:rPr>
          <w:t>WCAG2.1: Conformance</w:t>
        </w:r>
      </w:hyperlink>
      <w:r>
        <w:t>.</w:t>
      </w:r>
    </w:p>
    <w:p w14:paraId="214286E0" w14:textId="77777777" w:rsidR="00361DD7" w:rsidRPr="003E372B" w:rsidRDefault="00361DD7" w:rsidP="00361DD7">
      <w:pPr>
        <w:rPr>
          <w:lang w:val="en-AU"/>
        </w:rPr>
      </w:pPr>
      <w:r w:rsidRPr="003E372B">
        <w:rPr>
          <w:lang w:val="en-AU"/>
        </w:rPr>
        <w:t xml:space="preserve">People with disabilities may be restricted to one variation of the page only and may not be able to access other variations due to restrictions based on their accessibility needs. For example, people can be dependent on one </w:t>
      </w:r>
      <w:proofErr w:type="gramStart"/>
      <w:r w:rsidRPr="003E372B">
        <w:rPr>
          <w:lang w:val="en-AU"/>
        </w:rPr>
        <w:t>particular device</w:t>
      </w:r>
      <w:proofErr w:type="gramEnd"/>
      <w:r w:rsidRPr="003E372B">
        <w:rPr>
          <w:lang w:val="en-AU"/>
        </w:rPr>
        <w:t>, orientation</w:t>
      </w:r>
      <w:r>
        <w:rPr>
          <w:lang w:val="en-AU"/>
        </w:rPr>
        <w:t xml:space="preserve"> (people with vision impairments relying on screen readers often lock the screen in portrait mode)</w:t>
      </w:r>
      <w:r w:rsidRPr="003E372B">
        <w:rPr>
          <w:lang w:val="en-AU"/>
        </w:rPr>
        <w:t>, screen size or use of zoom.</w:t>
      </w:r>
    </w:p>
    <w:p w14:paraId="64538A42" w14:textId="77777777" w:rsidR="007C2BF2" w:rsidRDefault="007C2BF2" w:rsidP="00F50FDC">
      <w:pPr>
        <w:pStyle w:val="Heading3"/>
      </w:pPr>
      <w:r>
        <w:t>How to test variations of a page</w:t>
      </w:r>
      <w:r w:rsidRPr="009537C3">
        <w:t xml:space="preserve"> </w:t>
      </w:r>
    </w:p>
    <w:p w14:paraId="158780C3" w14:textId="1B64347E" w:rsidR="004D5A88" w:rsidRPr="009537C3" w:rsidRDefault="004D5A88" w:rsidP="004D5A88">
      <w:pPr>
        <w:rPr>
          <w:lang w:val="en-GB"/>
        </w:rPr>
      </w:pPr>
      <w:r>
        <w:rPr>
          <w:lang w:val="en-GB"/>
        </w:rPr>
        <w:t xml:space="preserve">Although all functionality must be available on all versions of a page, the functionality does not need to be displayed in the same way. For example, content can be hidden via an expandable menu (e.g. a </w:t>
      </w:r>
      <w:r w:rsidRPr="004A028A">
        <w:rPr>
          <w:lang w:val="en-GB"/>
        </w:rPr>
        <w:t xml:space="preserve">hamburger menu), included on another page via a link (e.g. a map moved to a secondary page with a link provided) or the functionality could be replaced with a different feature (e.g. a drag and drop feature replaced with a form that provides the same functionality). For more information see </w:t>
      </w:r>
      <w:r w:rsidR="006E56AD" w:rsidRPr="004A028A">
        <w:rPr>
          <w:lang w:val="en-GB"/>
        </w:rPr>
        <w:t xml:space="preserve">the </w:t>
      </w:r>
      <w:hyperlink r:id="rId38" w:history="1">
        <w:r w:rsidRPr="004A028A">
          <w:rPr>
            <w:rStyle w:val="Hyperlink"/>
            <w:sz w:val="24"/>
            <w:lang w:val="en-GB"/>
          </w:rPr>
          <w:t>WAI Tutorial</w:t>
        </w:r>
        <w:r w:rsidR="006E56AD" w:rsidRPr="004A028A">
          <w:rPr>
            <w:rStyle w:val="Hyperlink"/>
            <w:sz w:val="24"/>
            <w:lang w:val="en-GB"/>
          </w:rPr>
          <w:t xml:space="preserve"> page</w:t>
        </w:r>
      </w:hyperlink>
      <w:r w:rsidR="006E56AD" w:rsidRPr="004A028A">
        <w:rPr>
          <w:lang w:val="en-GB"/>
        </w:rPr>
        <w:t xml:space="preserve">, when you zoom in </w:t>
      </w:r>
      <w:r w:rsidR="004A028A" w:rsidRPr="004A028A">
        <w:rPr>
          <w:lang w:val="en-GB"/>
        </w:rPr>
        <w:t>to 300% the left-hand navigation moves to the bottom of a page, and a link “Jump to the navigation” is added.</w:t>
      </w:r>
    </w:p>
    <w:p w14:paraId="047E898F" w14:textId="77777777" w:rsidR="007C2BF2" w:rsidRDefault="007C2BF2">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6BCB31C1" w14:textId="1836AC59" w:rsidR="00D6788C" w:rsidRDefault="00D6788C" w:rsidP="00D6788C">
      <w:pPr>
        <w:pStyle w:val="Heading1"/>
      </w:pPr>
      <w:bookmarkStart w:id="29" w:name="_Toc529222395"/>
      <w:r>
        <w:lastRenderedPageBreak/>
        <w:t>Mobile Testing Methodology</w:t>
      </w:r>
      <w:bookmarkEnd w:id="29"/>
    </w:p>
    <w:p w14:paraId="18F1D8F5" w14:textId="77777777" w:rsidR="00057BC8" w:rsidRDefault="00057BC8" w:rsidP="00057BC8">
      <w:r>
        <w:t xml:space="preserve">Please note that this methodology does not include those errors already included in WCAG2. </w:t>
      </w:r>
      <w:proofErr w:type="gramStart"/>
      <w:r>
        <w:t>In order to</w:t>
      </w:r>
      <w:proofErr w:type="gramEnd"/>
      <w:r>
        <w:t xml:space="preserve"> ensure your mobile site is fully accessible, you need to meet WCAG2 and this mobile testing methodology.</w:t>
      </w:r>
    </w:p>
    <w:p w14:paraId="38247C2D" w14:textId="7119AEAC" w:rsidR="0056342C" w:rsidRDefault="00D6788C" w:rsidP="00F50FDC">
      <w:pPr>
        <w:pStyle w:val="Heading2"/>
      </w:pPr>
      <w:bookmarkStart w:id="30" w:name="_Toc529222396"/>
      <w:r>
        <w:t>Identify</w:t>
      </w:r>
      <w:r w:rsidR="0056342C">
        <w:t xml:space="preserve"> </w:t>
      </w:r>
      <w:r w:rsidR="002E3F5E">
        <w:t>what needs to be tested</w:t>
      </w:r>
      <w:bookmarkEnd w:id="30"/>
    </w:p>
    <w:p w14:paraId="64B376BB" w14:textId="77777777" w:rsidR="00057BC8" w:rsidRPr="00D61F63" w:rsidRDefault="00057BC8" w:rsidP="00057BC8">
      <w:pPr>
        <w:rPr>
          <w:lang w:val="en-GB"/>
        </w:rPr>
      </w:pPr>
      <w:r>
        <w:rPr>
          <w:lang w:val="en-GB"/>
        </w:rPr>
        <w:t>What needs to be tested is dependent on the site type, variations of the page and chosen devices.</w:t>
      </w:r>
    </w:p>
    <w:p w14:paraId="6B7BD321" w14:textId="5C10A45C" w:rsidR="00F50FDC" w:rsidRDefault="00F50FDC" w:rsidP="00F50FDC">
      <w:pPr>
        <w:pStyle w:val="Heading3"/>
      </w:pPr>
      <w:r>
        <w:t xml:space="preserve">Identify devices </w:t>
      </w:r>
    </w:p>
    <w:p w14:paraId="7A251A1C" w14:textId="77777777" w:rsidR="009F1881" w:rsidRPr="009F1881" w:rsidRDefault="009F1881" w:rsidP="009F1881">
      <w:pPr>
        <w:rPr>
          <w:bCs w:val="0"/>
        </w:rPr>
      </w:pPr>
      <w:r w:rsidRPr="00457907">
        <w:t>Recommended devices</w:t>
      </w:r>
      <w:r w:rsidRPr="009F1881">
        <w:rPr>
          <w:bCs w:val="0"/>
        </w:rPr>
        <w:t xml:space="preserve"> and</w:t>
      </w:r>
      <w:r>
        <w:t xml:space="preserve"> browser</w:t>
      </w:r>
      <w:r w:rsidRPr="009F1881">
        <w:rPr>
          <w:bCs w:val="0"/>
        </w:rPr>
        <w:t xml:space="preserve"> combination</w:t>
      </w:r>
      <w:r>
        <w:t>s</w:t>
      </w:r>
      <w:r w:rsidRPr="00457907">
        <w:t>:</w:t>
      </w:r>
    </w:p>
    <w:p w14:paraId="5A7F0A98" w14:textId="77777777" w:rsidR="00F50FDC" w:rsidRPr="00F91F7C" w:rsidRDefault="00F50FDC" w:rsidP="00F50FDC">
      <w:pPr>
        <w:pStyle w:val="ListParagraph"/>
        <w:numPr>
          <w:ilvl w:val="0"/>
          <w:numId w:val="5"/>
        </w:numPr>
      </w:pPr>
      <w:r w:rsidRPr="00F91F7C">
        <w:t>iPhone</w:t>
      </w:r>
      <w:r>
        <w:t>, Safari</w:t>
      </w:r>
    </w:p>
    <w:p w14:paraId="56C65B42" w14:textId="77777777" w:rsidR="00F50FDC" w:rsidRPr="00F91F7C" w:rsidRDefault="00F50FDC" w:rsidP="00F50FDC">
      <w:pPr>
        <w:pStyle w:val="ListParagraph"/>
        <w:numPr>
          <w:ilvl w:val="0"/>
          <w:numId w:val="5"/>
        </w:numPr>
      </w:pPr>
      <w:r w:rsidRPr="00F91F7C">
        <w:t>iPad</w:t>
      </w:r>
      <w:r>
        <w:t>, Safari</w:t>
      </w:r>
    </w:p>
    <w:p w14:paraId="12A7DE5A" w14:textId="77777777" w:rsidR="00F50FDC" w:rsidRPr="00F91F7C" w:rsidRDefault="00F50FDC" w:rsidP="00F50FDC">
      <w:pPr>
        <w:pStyle w:val="ListParagraph"/>
        <w:numPr>
          <w:ilvl w:val="0"/>
          <w:numId w:val="5"/>
        </w:numPr>
      </w:pPr>
      <w:r w:rsidRPr="00F91F7C">
        <w:t>Android phone</w:t>
      </w:r>
      <w:r>
        <w:t>, Chrome</w:t>
      </w:r>
    </w:p>
    <w:p w14:paraId="4D09E156" w14:textId="77777777" w:rsidR="00F50FDC" w:rsidRDefault="00F50FDC" w:rsidP="00F50FDC">
      <w:pPr>
        <w:pStyle w:val="ListParagraph"/>
        <w:numPr>
          <w:ilvl w:val="0"/>
          <w:numId w:val="5"/>
        </w:numPr>
      </w:pPr>
      <w:r w:rsidRPr="00F91F7C">
        <w:t>Android tablet</w:t>
      </w:r>
      <w:r>
        <w:t>, Chrome</w:t>
      </w:r>
    </w:p>
    <w:p w14:paraId="47AFA337" w14:textId="16382198" w:rsidR="002A4B54" w:rsidRDefault="002A4B54" w:rsidP="00F50FDC">
      <w:pPr>
        <w:pStyle w:val="Heading3"/>
      </w:pPr>
      <w:r>
        <w:t>Identify the site type</w:t>
      </w:r>
      <w:r w:rsidR="00364000">
        <w:t xml:space="preserve"> and variations of the page</w:t>
      </w:r>
    </w:p>
    <w:p w14:paraId="2FFBA078" w14:textId="77777777" w:rsidR="00057BC8" w:rsidRDefault="00057BC8" w:rsidP="00057BC8">
      <w:pPr>
        <w:pStyle w:val="ListParagraph"/>
        <w:numPr>
          <w:ilvl w:val="0"/>
          <w:numId w:val="20"/>
        </w:numPr>
      </w:pPr>
      <w:r w:rsidRPr="00663051">
        <w:rPr>
          <w:b/>
        </w:rPr>
        <w:t xml:space="preserve">Desktop </w:t>
      </w:r>
      <w:r>
        <w:rPr>
          <w:b/>
        </w:rPr>
        <w:t xml:space="preserve">web </w:t>
      </w:r>
      <w:r w:rsidRPr="00663051">
        <w:rPr>
          <w:b/>
        </w:rPr>
        <w:t>sites:</w:t>
      </w:r>
      <w:r>
        <w:t xml:space="preserve"> that have only one display, whether viewed on desktop or mobile or tablet device;</w:t>
      </w:r>
    </w:p>
    <w:p w14:paraId="6347E758" w14:textId="77777777" w:rsidR="00057BC8" w:rsidRDefault="00057BC8" w:rsidP="00057BC8">
      <w:pPr>
        <w:pStyle w:val="ListParagraph"/>
        <w:numPr>
          <w:ilvl w:val="0"/>
          <w:numId w:val="20"/>
        </w:numPr>
      </w:pPr>
      <w:r w:rsidRPr="00663051">
        <w:rPr>
          <w:b/>
        </w:rPr>
        <w:t>Responsive web sites:</w:t>
      </w:r>
      <w:r>
        <w:t xml:space="preserve"> that change depending on the screen size or other feature as determined by the developer;</w:t>
      </w:r>
    </w:p>
    <w:p w14:paraId="58830D4F" w14:textId="77777777" w:rsidR="00057BC8" w:rsidRDefault="00057BC8" w:rsidP="00057BC8">
      <w:pPr>
        <w:pStyle w:val="ListParagraph"/>
        <w:numPr>
          <w:ilvl w:val="0"/>
          <w:numId w:val="20"/>
        </w:numPr>
      </w:pPr>
      <w:r>
        <w:rPr>
          <w:b/>
        </w:rPr>
        <w:t>m</w:t>
      </w:r>
      <w:r w:rsidRPr="00663051">
        <w:rPr>
          <w:b/>
        </w:rPr>
        <w:t>.dot sites:</w:t>
      </w:r>
      <w:r>
        <w:t xml:space="preserve"> that have a </w:t>
      </w:r>
      <w:proofErr w:type="gramStart"/>
      <w:r>
        <w:t>particular display</w:t>
      </w:r>
      <w:proofErr w:type="gramEnd"/>
      <w:r>
        <w:t xml:space="preserve"> for mobile and tablet sites. The m.dot site must </w:t>
      </w:r>
      <w:r w:rsidRPr="00057BC8">
        <w:t>also be tested against the entirety of WCAG2</w:t>
      </w:r>
      <w:r>
        <w:t xml:space="preserve">, </w:t>
      </w:r>
      <w:r w:rsidRPr="00057BC8">
        <w:rPr>
          <w:b/>
        </w:rPr>
        <w:t>in addition</w:t>
      </w:r>
      <w:r>
        <w:t xml:space="preserve"> to the standard www version of the site.</w:t>
      </w:r>
    </w:p>
    <w:p w14:paraId="6B0C572F" w14:textId="1A0DCFF0" w:rsidR="00D65333" w:rsidRPr="00D65333" w:rsidRDefault="00D65333" w:rsidP="00D65333">
      <w:pPr>
        <w:rPr>
          <w:lang w:val="en-GB"/>
        </w:rPr>
      </w:pPr>
      <w:r>
        <w:rPr>
          <w:lang w:val="en-GB"/>
        </w:rPr>
        <w:t>The testing methods will be dependent on what site type is being tested, and, in the case of responsive sites, how variations in content are controlled.</w:t>
      </w:r>
    </w:p>
    <w:p w14:paraId="75C97CD0" w14:textId="61020F73" w:rsidR="00D61F63" w:rsidRDefault="00D61F63" w:rsidP="00F50FDC">
      <w:pPr>
        <w:pStyle w:val="Heading4"/>
      </w:pPr>
      <w:r>
        <w:t>Desktop web site testing</w:t>
      </w:r>
    </w:p>
    <w:tbl>
      <w:tblPr>
        <w:tblStyle w:val="GridTable4-Accent5"/>
        <w:tblW w:w="9493" w:type="dxa"/>
        <w:tblLook w:val="04A0" w:firstRow="1" w:lastRow="0" w:firstColumn="1" w:lastColumn="0" w:noHBand="0" w:noVBand="1"/>
      </w:tblPr>
      <w:tblGrid>
        <w:gridCol w:w="4746"/>
        <w:gridCol w:w="4747"/>
      </w:tblGrid>
      <w:tr w:rsidR="002E3F5E" w14:paraId="32EEF4D4" w14:textId="77777777" w:rsidTr="00B05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3F82C50A" w14:textId="77777777" w:rsidR="002E3F5E" w:rsidRDefault="002E3F5E" w:rsidP="006734A3">
            <w:bookmarkStart w:id="31" w:name="_Hlk529208163"/>
            <w:r>
              <w:t>Types of errors</w:t>
            </w:r>
          </w:p>
        </w:tc>
        <w:tc>
          <w:tcPr>
            <w:tcW w:w="4747" w:type="dxa"/>
            <w:vAlign w:val="center"/>
          </w:tcPr>
          <w:p w14:paraId="16CDEDFF" w14:textId="1380B21A" w:rsidR="002E3F5E" w:rsidRDefault="002E3F5E" w:rsidP="006734A3">
            <w:pPr>
              <w:jc w:val="center"/>
              <w:cnfStyle w:val="100000000000" w:firstRow="1" w:lastRow="0" w:firstColumn="0" w:lastColumn="0" w:oddVBand="0" w:evenVBand="0" w:oddHBand="0" w:evenHBand="0" w:firstRowFirstColumn="0" w:firstRowLastColumn="0" w:lastRowFirstColumn="0" w:lastRowLastColumn="0"/>
            </w:pPr>
            <w:r>
              <w:t>Testing methods</w:t>
            </w:r>
          </w:p>
        </w:tc>
      </w:tr>
      <w:tr w:rsidR="00A71FE5" w14:paraId="26D6A64F"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7999C4B5" w14:textId="0F517141" w:rsidR="00A71FE5" w:rsidRPr="00B2169F" w:rsidRDefault="00A71FE5" w:rsidP="00A71FE5">
            <w:r>
              <w:t>Critical m</w:t>
            </w:r>
            <w:r w:rsidRPr="00B2169F">
              <w:t xml:space="preserve">obile-specific </w:t>
            </w:r>
            <w:r>
              <w:t>interoperability</w:t>
            </w:r>
          </w:p>
        </w:tc>
        <w:tc>
          <w:tcPr>
            <w:tcW w:w="4747" w:type="dxa"/>
            <w:vAlign w:val="center"/>
          </w:tcPr>
          <w:p w14:paraId="1B1C46D9" w14:textId="42727E3D" w:rsidR="00A71FE5" w:rsidRDefault="00A71FE5" w:rsidP="00A71FE5">
            <w:pPr>
              <w:ind w:left="-182"/>
              <w:jc w:val="center"/>
              <w:cnfStyle w:val="000000100000" w:firstRow="0" w:lastRow="0" w:firstColumn="0" w:lastColumn="0" w:oddVBand="0" w:evenVBand="0" w:oddHBand="1" w:evenHBand="0" w:firstRowFirstColumn="0" w:firstRowLastColumn="0" w:lastRowFirstColumn="0" w:lastRowLastColumn="0"/>
            </w:pPr>
            <w:r>
              <w:t>Device</w:t>
            </w:r>
          </w:p>
        </w:tc>
      </w:tr>
      <w:tr w:rsidR="00A71FE5" w14:paraId="43831FF2"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7FCCCFBF" w14:textId="78008744" w:rsidR="00A71FE5" w:rsidRPr="00B2169F" w:rsidRDefault="00A71FE5" w:rsidP="00A71FE5">
            <w:r w:rsidRPr="00B2169F">
              <w:t xml:space="preserve">Mobile-specific </w:t>
            </w:r>
            <w:r>
              <w:t>interaction</w:t>
            </w:r>
          </w:p>
        </w:tc>
        <w:tc>
          <w:tcPr>
            <w:tcW w:w="4747" w:type="dxa"/>
            <w:vAlign w:val="center"/>
          </w:tcPr>
          <w:p w14:paraId="6F4AD835" w14:textId="77777777" w:rsidR="00A71FE5" w:rsidRDefault="00A71FE5" w:rsidP="00A71FE5">
            <w:pPr>
              <w:ind w:left="-182"/>
              <w:jc w:val="center"/>
              <w:cnfStyle w:val="000000000000" w:firstRow="0" w:lastRow="0" w:firstColumn="0" w:lastColumn="0" w:oddVBand="0" w:evenVBand="0" w:oddHBand="0" w:evenHBand="0" w:firstRowFirstColumn="0" w:firstRowLastColumn="0" w:lastRowFirstColumn="0" w:lastRowLastColumn="0"/>
            </w:pPr>
            <w:r>
              <w:t>Device</w:t>
            </w:r>
          </w:p>
        </w:tc>
      </w:tr>
      <w:tr w:rsidR="00A71FE5" w14:paraId="2766D4E3"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186D67CD" w14:textId="7A4DADD9" w:rsidR="00A71FE5" w:rsidRPr="0056342C" w:rsidRDefault="00A71FE5" w:rsidP="00A71FE5">
            <w:r w:rsidRPr="0056342C">
              <w:t xml:space="preserve">Mobile assistive technology </w:t>
            </w:r>
            <w:r>
              <w:t>support</w:t>
            </w:r>
          </w:p>
        </w:tc>
        <w:tc>
          <w:tcPr>
            <w:tcW w:w="4747" w:type="dxa"/>
            <w:vAlign w:val="center"/>
          </w:tcPr>
          <w:p w14:paraId="3833D1A1" w14:textId="77777777" w:rsidR="00A71FE5" w:rsidRDefault="00A71FE5" w:rsidP="00A71FE5">
            <w:pPr>
              <w:jc w:val="center"/>
              <w:cnfStyle w:val="000000100000" w:firstRow="0" w:lastRow="0" w:firstColumn="0" w:lastColumn="0" w:oddVBand="0" w:evenVBand="0" w:oddHBand="1" w:evenHBand="0" w:firstRowFirstColumn="0" w:firstRowLastColumn="0" w:lastRowFirstColumn="0" w:lastRowLastColumn="0"/>
            </w:pPr>
            <w:r>
              <w:t>Device and assistive technology</w:t>
            </w:r>
          </w:p>
        </w:tc>
      </w:tr>
      <w:tr w:rsidR="00A71FE5" w14:paraId="55D5CA31"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0DF9945F" w14:textId="68FA5CED" w:rsidR="00A71FE5" w:rsidRPr="00B2169F" w:rsidRDefault="00A71FE5" w:rsidP="00A71FE5">
            <w:r w:rsidRPr="0010619B">
              <w:t xml:space="preserve">Non-specific mobile </w:t>
            </w:r>
            <w:r>
              <w:t>issues common on mobile</w:t>
            </w:r>
          </w:p>
        </w:tc>
        <w:tc>
          <w:tcPr>
            <w:tcW w:w="4747" w:type="dxa"/>
            <w:vAlign w:val="center"/>
          </w:tcPr>
          <w:p w14:paraId="3ABDB32A" w14:textId="2C635A77" w:rsidR="00A71FE5" w:rsidRDefault="00A71FE5" w:rsidP="00A71FE5">
            <w:pPr>
              <w:jc w:val="center"/>
              <w:cnfStyle w:val="000000000000" w:firstRow="0" w:lastRow="0" w:firstColumn="0" w:lastColumn="0" w:oddVBand="0" w:evenVBand="0" w:oddHBand="0" w:evenHBand="0" w:firstRowFirstColumn="0" w:firstRowLastColumn="0" w:lastRowFirstColumn="0" w:lastRowLastColumn="0"/>
            </w:pPr>
            <w:r>
              <w:t>Simulator or Window or Device</w:t>
            </w:r>
          </w:p>
        </w:tc>
      </w:tr>
    </w:tbl>
    <w:bookmarkEnd w:id="31"/>
    <w:p w14:paraId="11CA405F" w14:textId="35127213" w:rsidR="002E3F5E" w:rsidRDefault="00D61F63" w:rsidP="00F50FDC">
      <w:pPr>
        <w:pStyle w:val="Heading4"/>
      </w:pPr>
      <w:r>
        <w:t xml:space="preserve">Responsive web site testing </w:t>
      </w:r>
    </w:p>
    <w:p w14:paraId="1FAF25A9" w14:textId="64249E51" w:rsidR="00F950D0" w:rsidRDefault="00F950D0" w:rsidP="00F950D0">
      <w:pPr>
        <w:rPr>
          <w:lang w:val="en-GB"/>
        </w:rPr>
      </w:pPr>
      <w:r w:rsidRPr="003E372B">
        <w:rPr>
          <w:lang w:val="en-AU"/>
        </w:rPr>
        <w:t xml:space="preserve">It is important that </w:t>
      </w:r>
      <w:r w:rsidRPr="003E372B">
        <w:rPr>
          <w:b/>
          <w:lang w:val="en-AU"/>
        </w:rPr>
        <w:t xml:space="preserve">each variation of the page is tested </w:t>
      </w:r>
      <w:r w:rsidRPr="003E372B">
        <w:rPr>
          <w:lang w:val="en-AU"/>
        </w:rPr>
        <w:t>and that</w:t>
      </w:r>
      <w:r w:rsidRPr="003E372B">
        <w:rPr>
          <w:b/>
          <w:lang w:val="en-AU"/>
        </w:rPr>
        <w:t xml:space="preserve"> all functionality is available on all variations of the page</w:t>
      </w:r>
      <w:r w:rsidRPr="003E372B">
        <w:rPr>
          <w:lang w:val="en-AU"/>
        </w:rPr>
        <w:t>.</w:t>
      </w:r>
      <w:r>
        <w:rPr>
          <w:lang w:val="en-AU"/>
        </w:rPr>
        <w:t xml:space="preserve"> </w:t>
      </w:r>
      <w:r>
        <w:rPr>
          <w:lang w:val="en-GB"/>
        </w:rPr>
        <w:t xml:space="preserve">The testing methods for responsive web site testing are dependent on whether </w:t>
      </w:r>
      <w:proofErr w:type="gramStart"/>
      <w:r>
        <w:rPr>
          <w:lang w:val="en-GB"/>
        </w:rPr>
        <w:t>there</w:t>
      </w:r>
      <w:proofErr w:type="gramEnd"/>
      <w:r>
        <w:rPr>
          <w:lang w:val="en-GB"/>
        </w:rPr>
        <w:t xml:space="preserve"> variations of the page.</w:t>
      </w:r>
    </w:p>
    <w:p w14:paraId="6BDA6D27" w14:textId="42C21631" w:rsidR="00F950D0" w:rsidRDefault="00F950D0" w:rsidP="00F950D0">
      <w:pPr>
        <w:rPr>
          <w:lang w:val="en-GB"/>
        </w:rPr>
      </w:pPr>
      <w:r>
        <w:rPr>
          <w:lang w:val="en-GB"/>
        </w:rPr>
        <w:t>Determine if there is:</w:t>
      </w:r>
    </w:p>
    <w:p w14:paraId="59B6A8AA" w14:textId="77777777" w:rsidR="00F950D0" w:rsidRPr="00A44CDE" w:rsidRDefault="00F950D0" w:rsidP="00F950D0">
      <w:pPr>
        <w:pStyle w:val="ListParagraph"/>
        <w:numPr>
          <w:ilvl w:val="0"/>
          <w:numId w:val="14"/>
        </w:numPr>
        <w:rPr>
          <w:lang w:val="en-AU"/>
        </w:rPr>
      </w:pPr>
      <w:r w:rsidRPr="00A44CDE">
        <w:rPr>
          <w:b/>
          <w:lang w:val="en-AU"/>
        </w:rPr>
        <w:t>Variation in content</w:t>
      </w:r>
      <w:r w:rsidRPr="00A44CDE">
        <w:rPr>
          <w:lang w:val="en-AU"/>
        </w:rPr>
        <w:t xml:space="preserve"> included on the page; and</w:t>
      </w:r>
    </w:p>
    <w:p w14:paraId="4F716BA2" w14:textId="77777777" w:rsidR="00F950D0" w:rsidRPr="00F950D0" w:rsidRDefault="00F950D0" w:rsidP="00F950D0">
      <w:pPr>
        <w:pStyle w:val="ListParagraph"/>
        <w:numPr>
          <w:ilvl w:val="0"/>
          <w:numId w:val="14"/>
        </w:numPr>
        <w:rPr>
          <w:b/>
          <w:lang w:val="en-AU"/>
        </w:rPr>
      </w:pPr>
      <w:r w:rsidRPr="003E372B">
        <w:rPr>
          <w:b/>
          <w:lang w:val="en-AU"/>
        </w:rPr>
        <w:t xml:space="preserve">Variation in the presentation </w:t>
      </w:r>
      <w:r w:rsidRPr="00F950D0">
        <w:rPr>
          <w:lang w:val="en-AU"/>
        </w:rPr>
        <w:t>of components displayed.</w:t>
      </w:r>
    </w:p>
    <w:p w14:paraId="1E6D1476" w14:textId="0A650874" w:rsidR="00F950D0" w:rsidRDefault="00F950D0" w:rsidP="00F950D0">
      <w:pPr>
        <w:rPr>
          <w:lang w:val="en-GB"/>
        </w:rPr>
      </w:pPr>
      <w:r>
        <w:rPr>
          <w:lang w:val="en-GB"/>
        </w:rPr>
        <w:lastRenderedPageBreak/>
        <w:t xml:space="preserve">Determine </w:t>
      </w:r>
      <w:r w:rsidR="007B63AC">
        <w:rPr>
          <w:lang w:val="en-GB"/>
        </w:rPr>
        <w:t>which of the following triggers the variation of the page</w:t>
      </w:r>
      <w:r>
        <w:rPr>
          <w:lang w:val="en-GB"/>
        </w:rPr>
        <w:t>:</w:t>
      </w:r>
    </w:p>
    <w:p w14:paraId="3F766091" w14:textId="77777777" w:rsidR="004D5A88" w:rsidRDefault="004D5A88" w:rsidP="004D5A88">
      <w:pPr>
        <w:pStyle w:val="ListParagraph"/>
        <w:numPr>
          <w:ilvl w:val="0"/>
          <w:numId w:val="15"/>
        </w:numPr>
        <w:rPr>
          <w:lang w:val="en-AU"/>
        </w:rPr>
      </w:pPr>
      <w:r>
        <w:rPr>
          <w:lang w:val="en-AU"/>
        </w:rPr>
        <w:t xml:space="preserve">The </w:t>
      </w:r>
      <w:r w:rsidRPr="00A44CDE">
        <w:rPr>
          <w:b/>
          <w:lang w:val="en-AU"/>
        </w:rPr>
        <w:t>device</w:t>
      </w:r>
      <w:r>
        <w:rPr>
          <w:lang w:val="en-AU"/>
        </w:rPr>
        <w:t xml:space="preserve"> (e.g. iPhone, desktop, Android, etc.); </w:t>
      </w:r>
    </w:p>
    <w:p w14:paraId="3B6378A3" w14:textId="77777777" w:rsidR="004D5A88" w:rsidRDefault="004D5A88" w:rsidP="004D5A88">
      <w:pPr>
        <w:pStyle w:val="ListParagraph"/>
        <w:numPr>
          <w:ilvl w:val="0"/>
          <w:numId w:val="15"/>
        </w:numPr>
        <w:rPr>
          <w:lang w:val="en-AU"/>
        </w:rPr>
      </w:pPr>
      <w:r>
        <w:rPr>
          <w:lang w:val="en-AU"/>
        </w:rPr>
        <w:t xml:space="preserve">The </w:t>
      </w:r>
      <w:r w:rsidRPr="00A44CDE">
        <w:rPr>
          <w:b/>
          <w:lang w:val="en-AU"/>
        </w:rPr>
        <w:t>operating system</w:t>
      </w:r>
      <w:r>
        <w:rPr>
          <w:lang w:val="en-AU"/>
        </w:rPr>
        <w:t xml:space="preserve"> (e.g. Windows, iOS, OS, etc.);</w:t>
      </w:r>
    </w:p>
    <w:p w14:paraId="7217D682" w14:textId="77777777" w:rsidR="004D5A88" w:rsidRDefault="004D5A88" w:rsidP="004D5A88">
      <w:pPr>
        <w:pStyle w:val="ListParagraph"/>
        <w:numPr>
          <w:ilvl w:val="0"/>
          <w:numId w:val="15"/>
        </w:numPr>
        <w:rPr>
          <w:lang w:val="en-AU"/>
        </w:rPr>
      </w:pPr>
      <w:r>
        <w:rPr>
          <w:lang w:val="en-AU"/>
        </w:rPr>
        <w:t xml:space="preserve">The </w:t>
      </w:r>
      <w:r w:rsidRPr="00A44CDE">
        <w:rPr>
          <w:b/>
          <w:lang w:val="en-AU"/>
        </w:rPr>
        <w:t>browser</w:t>
      </w:r>
      <w:r>
        <w:rPr>
          <w:lang w:val="en-AU"/>
        </w:rPr>
        <w:t xml:space="preserve"> (e.g. Safari, IE 11, Chrome, etc.); and</w:t>
      </w:r>
    </w:p>
    <w:p w14:paraId="178D3C81" w14:textId="3E703BCB" w:rsidR="004D5A88" w:rsidRDefault="004D5A88" w:rsidP="004D5A88">
      <w:pPr>
        <w:pStyle w:val="ListParagraph"/>
        <w:numPr>
          <w:ilvl w:val="0"/>
          <w:numId w:val="15"/>
        </w:numPr>
        <w:rPr>
          <w:lang w:val="en-AU"/>
        </w:rPr>
      </w:pPr>
      <w:r>
        <w:rPr>
          <w:lang w:val="en-AU"/>
        </w:rPr>
        <w:t xml:space="preserve">The </w:t>
      </w:r>
      <w:r w:rsidRPr="00A44CDE">
        <w:rPr>
          <w:b/>
          <w:lang w:val="en-AU"/>
        </w:rPr>
        <w:t>screen size</w:t>
      </w:r>
      <w:r>
        <w:rPr>
          <w:lang w:val="en-AU"/>
        </w:rPr>
        <w:t xml:space="preserve"> (e.g. 280 by 720, 1920 by 1080, 320 by 480, etc.).</w:t>
      </w:r>
    </w:p>
    <w:tbl>
      <w:tblPr>
        <w:tblStyle w:val="GridTable4-Accent53"/>
        <w:tblW w:w="0" w:type="auto"/>
        <w:tblLook w:val="04A0" w:firstRow="1" w:lastRow="0" w:firstColumn="1" w:lastColumn="0" w:noHBand="0" w:noVBand="1"/>
      </w:tblPr>
      <w:tblGrid>
        <w:gridCol w:w="3762"/>
        <w:gridCol w:w="1429"/>
        <w:gridCol w:w="1430"/>
        <w:gridCol w:w="1429"/>
        <w:gridCol w:w="1430"/>
      </w:tblGrid>
      <w:tr w:rsidR="00B05DDA" w:rsidRPr="00830740" w14:paraId="7BFB3659" w14:textId="77777777" w:rsidTr="006E5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right w:val="single" w:sz="4" w:space="0" w:color="8EAADB"/>
            </w:tcBorders>
            <w:vAlign w:val="center"/>
          </w:tcPr>
          <w:p w14:paraId="7D2E7991" w14:textId="77777777" w:rsidR="00B05DDA" w:rsidRPr="00830740" w:rsidRDefault="00B05DDA" w:rsidP="006E56AD"/>
        </w:tc>
        <w:tc>
          <w:tcPr>
            <w:tcW w:w="5762" w:type="dxa"/>
            <w:gridSpan w:val="4"/>
            <w:tcBorders>
              <w:left w:val="single" w:sz="4" w:space="0" w:color="8EAADB"/>
              <w:bottom w:val="single" w:sz="4" w:space="0" w:color="8EAADB"/>
            </w:tcBorders>
            <w:vAlign w:val="center"/>
          </w:tcPr>
          <w:p w14:paraId="7AFAA0E4"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Variation in content via:</w:t>
            </w:r>
          </w:p>
        </w:tc>
      </w:tr>
      <w:tr w:rsidR="00B05DDA" w:rsidRPr="00830740" w14:paraId="5DB685C4" w14:textId="77777777" w:rsidTr="006E5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6F60E758" w14:textId="77777777" w:rsidR="00B05DDA" w:rsidRPr="00830740" w:rsidRDefault="00B05DDA" w:rsidP="006E56AD">
            <w:r w:rsidRPr="00830740">
              <w:t>Types of errors</w:t>
            </w:r>
          </w:p>
        </w:tc>
        <w:tc>
          <w:tcPr>
            <w:tcW w:w="1440" w:type="dxa"/>
            <w:tcBorders>
              <w:top w:val="single" w:sz="4" w:space="0" w:color="8EAADB"/>
            </w:tcBorders>
            <w:vAlign w:val="center"/>
          </w:tcPr>
          <w:p w14:paraId="73981446"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Device</w:t>
            </w:r>
          </w:p>
        </w:tc>
        <w:tc>
          <w:tcPr>
            <w:tcW w:w="1441" w:type="dxa"/>
            <w:tcBorders>
              <w:top w:val="single" w:sz="4" w:space="0" w:color="8EAADB"/>
            </w:tcBorders>
            <w:vAlign w:val="center"/>
          </w:tcPr>
          <w:p w14:paraId="2C4EC4A1"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Operating system</w:t>
            </w:r>
          </w:p>
        </w:tc>
        <w:tc>
          <w:tcPr>
            <w:tcW w:w="1440" w:type="dxa"/>
            <w:tcBorders>
              <w:top w:val="single" w:sz="4" w:space="0" w:color="8EAADB"/>
            </w:tcBorders>
            <w:vAlign w:val="center"/>
          </w:tcPr>
          <w:p w14:paraId="64DA306C"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Browser</w:t>
            </w:r>
          </w:p>
        </w:tc>
        <w:tc>
          <w:tcPr>
            <w:tcW w:w="1441" w:type="dxa"/>
            <w:tcBorders>
              <w:top w:val="single" w:sz="4" w:space="0" w:color="8EAADB"/>
            </w:tcBorders>
            <w:vAlign w:val="center"/>
          </w:tcPr>
          <w:p w14:paraId="21809A92" w14:textId="77777777" w:rsidR="00B05DDA" w:rsidRPr="00830740" w:rsidRDefault="00B05DDA" w:rsidP="006E56AD">
            <w:pPr>
              <w:jc w:val="center"/>
              <w:cnfStyle w:val="100000000000" w:firstRow="1" w:lastRow="0" w:firstColumn="0" w:lastColumn="0" w:oddVBand="0" w:evenVBand="0" w:oddHBand="0" w:evenHBand="0" w:firstRowFirstColumn="0" w:firstRowLastColumn="0" w:lastRowFirstColumn="0" w:lastRowLastColumn="0"/>
            </w:pPr>
            <w:r w:rsidRPr="00830740">
              <w:t>Screen size</w:t>
            </w:r>
          </w:p>
        </w:tc>
      </w:tr>
      <w:tr w:rsidR="00B05DDA" w:rsidRPr="00830740" w14:paraId="63B5E997"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3E3688EB" w14:textId="77777777" w:rsidR="00B05DDA" w:rsidRPr="00830740" w:rsidRDefault="00B05DDA" w:rsidP="006E56AD">
            <w:r w:rsidRPr="00830740">
              <w:t>Critical mobile-specific interoperability</w:t>
            </w:r>
          </w:p>
        </w:tc>
        <w:tc>
          <w:tcPr>
            <w:tcW w:w="1440" w:type="dxa"/>
            <w:vAlign w:val="center"/>
          </w:tcPr>
          <w:p w14:paraId="4D2F7B9B"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1" w:type="dxa"/>
            <w:vAlign w:val="center"/>
          </w:tcPr>
          <w:p w14:paraId="31A5DA27"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0" w:type="dxa"/>
            <w:vAlign w:val="center"/>
          </w:tcPr>
          <w:p w14:paraId="42AED2C6"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c>
          <w:tcPr>
            <w:tcW w:w="1441" w:type="dxa"/>
            <w:vAlign w:val="center"/>
          </w:tcPr>
          <w:p w14:paraId="47D8D025"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w:t>
            </w:r>
          </w:p>
        </w:tc>
      </w:tr>
      <w:tr w:rsidR="00B05DDA" w:rsidRPr="00830740" w14:paraId="0DA8440E" w14:textId="77777777" w:rsidTr="006E56AD">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shd w:val="clear" w:color="auto" w:fill="FFFFFF"/>
            <w:vAlign w:val="center"/>
          </w:tcPr>
          <w:p w14:paraId="54CF3101" w14:textId="77777777" w:rsidR="00B05DDA" w:rsidRPr="00830740" w:rsidRDefault="00B05DDA" w:rsidP="006E56AD">
            <w:r w:rsidRPr="00830740">
              <w:t>Mobile-specific interaction</w:t>
            </w:r>
          </w:p>
        </w:tc>
        <w:tc>
          <w:tcPr>
            <w:tcW w:w="1440" w:type="dxa"/>
            <w:shd w:val="clear" w:color="auto" w:fill="FFFFFF"/>
            <w:vAlign w:val="center"/>
          </w:tcPr>
          <w:p w14:paraId="2B97C377"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1" w:type="dxa"/>
            <w:shd w:val="clear" w:color="auto" w:fill="FFFFFF"/>
            <w:vAlign w:val="center"/>
          </w:tcPr>
          <w:p w14:paraId="7832665F"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0" w:type="dxa"/>
            <w:shd w:val="clear" w:color="auto" w:fill="FFFFFF"/>
            <w:vAlign w:val="center"/>
          </w:tcPr>
          <w:p w14:paraId="408E48EB"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p>
        </w:tc>
        <w:tc>
          <w:tcPr>
            <w:tcW w:w="1441" w:type="dxa"/>
            <w:shd w:val="clear" w:color="auto" w:fill="FFFFFF"/>
            <w:vAlign w:val="center"/>
          </w:tcPr>
          <w:p w14:paraId="2D902355"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Simulator or Window or Device</w:t>
            </w:r>
          </w:p>
        </w:tc>
      </w:tr>
      <w:tr w:rsidR="00B05DDA" w:rsidRPr="00830740" w14:paraId="3B8B4B5D"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0B478E34" w14:textId="77777777" w:rsidR="00B05DDA" w:rsidRPr="00830740" w:rsidRDefault="00B05DDA" w:rsidP="006E56AD">
            <w:r w:rsidRPr="00830740">
              <w:t>Mobile assistive technology support</w:t>
            </w:r>
          </w:p>
        </w:tc>
        <w:tc>
          <w:tcPr>
            <w:tcW w:w="1440" w:type="dxa"/>
            <w:vAlign w:val="center"/>
          </w:tcPr>
          <w:p w14:paraId="53270E72"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1" w:type="dxa"/>
            <w:vAlign w:val="center"/>
          </w:tcPr>
          <w:p w14:paraId="1C62160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0" w:type="dxa"/>
            <w:vAlign w:val="center"/>
          </w:tcPr>
          <w:p w14:paraId="79F44350"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c>
          <w:tcPr>
            <w:tcW w:w="1441" w:type="dxa"/>
            <w:vAlign w:val="center"/>
          </w:tcPr>
          <w:p w14:paraId="2AC7516B"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Device and assistive technology</w:t>
            </w:r>
          </w:p>
        </w:tc>
      </w:tr>
      <w:tr w:rsidR="00B05DDA" w:rsidRPr="00830740" w14:paraId="1898FBD8" w14:textId="77777777" w:rsidTr="006E56AD">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69D7124A" w14:textId="77777777" w:rsidR="00B05DDA" w:rsidRPr="00830740" w:rsidRDefault="00B05DDA" w:rsidP="006E56AD">
            <w:r w:rsidRPr="00830740">
              <w:t>Mobile and desktop relationship errors</w:t>
            </w:r>
          </w:p>
        </w:tc>
        <w:tc>
          <w:tcPr>
            <w:tcW w:w="1440" w:type="dxa"/>
            <w:vAlign w:val="center"/>
          </w:tcPr>
          <w:p w14:paraId="7AE5831C"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1" w:type="dxa"/>
            <w:vAlign w:val="center"/>
          </w:tcPr>
          <w:p w14:paraId="51E3CE65"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0" w:type="dxa"/>
            <w:vAlign w:val="center"/>
          </w:tcPr>
          <w:p w14:paraId="2B71D109"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Device</w:t>
            </w:r>
            <w:r w:rsidRPr="00830740">
              <w:br/>
            </w:r>
            <w:r w:rsidRPr="00830740">
              <w:rPr>
                <w:b/>
              </w:rPr>
              <w:t>and</w:t>
            </w:r>
            <w:r w:rsidRPr="00830740">
              <w:t xml:space="preserve"> Desktop</w:t>
            </w:r>
          </w:p>
        </w:tc>
        <w:tc>
          <w:tcPr>
            <w:tcW w:w="1441" w:type="dxa"/>
            <w:vAlign w:val="center"/>
          </w:tcPr>
          <w:p w14:paraId="486CFFAA" w14:textId="77777777" w:rsidR="00B05DDA" w:rsidRPr="00830740" w:rsidRDefault="00B05DDA" w:rsidP="006E56AD">
            <w:pPr>
              <w:jc w:val="center"/>
              <w:cnfStyle w:val="000000000000" w:firstRow="0" w:lastRow="0" w:firstColumn="0" w:lastColumn="0" w:oddVBand="0" w:evenVBand="0" w:oddHBand="0" w:evenHBand="0" w:firstRowFirstColumn="0" w:firstRowLastColumn="0" w:lastRowFirstColumn="0" w:lastRowLastColumn="0"/>
            </w:pPr>
            <w:r w:rsidRPr="00830740">
              <w:t>Simulator or Window or Device</w:t>
            </w:r>
            <w:r w:rsidRPr="00830740">
              <w:br/>
            </w:r>
            <w:r w:rsidRPr="00830740">
              <w:rPr>
                <w:b/>
              </w:rPr>
              <w:t>and</w:t>
            </w:r>
            <w:r w:rsidRPr="00830740">
              <w:t xml:space="preserve"> Desktop</w:t>
            </w:r>
          </w:p>
        </w:tc>
      </w:tr>
      <w:tr w:rsidR="00B05DDA" w:rsidRPr="00830740" w14:paraId="0C48F801" w14:textId="77777777" w:rsidTr="006E5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left w:val="single" w:sz="4" w:space="0" w:color="8EAADB"/>
            </w:tcBorders>
            <w:vAlign w:val="center"/>
          </w:tcPr>
          <w:p w14:paraId="40025434" w14:textId="77777777" w:rsidR="00B05DDA" w:rsidRPr="00830740" w:rsidRDefault="00B05DDA" w:rsidP="006E56AD">
            <w:r w:rsidRPr="00830740">
              <w:t>Non-specific mobile issues common on mobile</w:t>
            </w:r>
          </w:p>
        </w:tc>
        <w:tc>
          <w:tcPr>
            <w:tcW w:w="1440" w:type="dxa"/>
            <w:vAlign w:val="center"/>
          </w:tcPr>
          <w:p w14:paraId="3465145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1" w:type="dxa"/>
            <w:vAlign w:val="center"/>
          </w:tcPr>
          <w:p w14:paraId="24CA82C9"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0" w:type="dxa"/>
          </w:tcPr>
          <w:p w14:paraId="08081471"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c>
          <w:tcPr>
            <w:tcW w:w="1441" w:type="dxa"/>
          </w:tcPr>
          <w:p w14:paraId="3904E81A" w14:textId="77777777" w:rsidR="00B05DDA" w:rsidRPr="00830740" w:rsidRDefault="00B05DDA" w:rsidP="006E56AD">
            <w:pPr>
              <w:jc w:val="center"/>
              <w:cnfStyle w:val="000000100000" w:firstRow="0" w:lastRow="0" w:firstColumn="0" w:lastColumn="0" w:oddVBand="0" w:evenVBand="0" w:oddHBand="1" w:evenHBand="0" w:firstRowFirstColumn="0" w:firstRowLastColumn="0" w:lastRowFirstColumn="0" w:lastRowLastColumn="0"/>
            </w:pPr>
            <w:r w:rsidRPr="00830740">
              <w:t>Simulator or Window or Device or Desktop</w:t>
            </w:r>
          </w:p>
        </w:tc>
      </w:tr>
    </w:tbl>
    <w:p w14:paraId="3D57BC22" w14:textId="2578D7D9" w:rsidR="00D61F63" w:rsidRDefault="00D61F63" w:rsidP="00F50FDC">
      <w:pPr>
        <w:pStyle w:val="Heading4"/>
      </w:pPr>
      <w:r>
        <w:t>m.dot site testing</w:t>
      </w:r>
    </w:p>
    <w:p w14:paraId="27FD6285" w14:textId="472EE622" w:rsidR="002E3F5E" w:rsidRDefault="00F50FDC" w:rsidP="00D61F63">
      <w:r>
        <w:t xml:space="preserve">The m.dot site must </w:t>
      </w:r>
      <w:r w:rsidRPr="00057BC8">
        <w:t>also be tested against the entirety of WCAG2</w:t>
      </w:r>
      <w:r>
        <w:t xml:space="preserve">, </w:t>
      </w:r>
      <w:r w:rsidRPr="00057BC8">
        <w:rPr>
          <w:b/>
        </w:rPr>
        <w:t>in addition</w:t>
      </w:r>
      <w:r>
        <w:t xml:space="preserve"> to the standard www version of the site.</w:t>
      </w:r>
    </w:p>
    <w:tbl>
      <w:tblPr>
        <w:tblStyle w:val="GridTable4-Accent5"/>
        <w:tblW w:w="9493" w:type="dxa"/>
        <w:tblLook w:val="04A0" w:firstRow="1" w:lastRow="0" w:firstColumn="1" w:lastColumn="0" w:noHBand="0" w:noVBand="1"/>
      </w:tblPr>
      <w:tblGrid>
        <w:gridCol w:w="4746"/>
        <w:gridCol w:w="4747"/>
      </w:tblGrid>
      <w:tr w:rsidR="002E3F5E" w14:paraId="275C98ED" w14:textId="77777777" w:rsidTr="00B05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5A66941E" w14:textId="77777777" w:rsidR="002E3F5E" w:rsidRDefault="002E3F5E" w:rsidP="006734A3">
            <w:bookmarkStart w:id="32" w:name="_Hlk529208194"/>
            <w:r>
              <w:t>Types of errors</w:t>
            </w:r>
          </w:p>
        </w:tc>
        <w:tc>
          <w:tcPr>
            <w:tcW w:w="4747" w:type="dxa"/>
            <w:vAlign w:val="center"/>
          </w:tcPr>
          <w:p w14:paraId="2C4D2A4D" w14:textId="77777777" w:rsidR="002E3F5E" w:rsidRDefault="002E3F5E" w:rsidP="006734A3">
            <w:pPr>
              <w:jc w:val="center"/>
              <w:cnfStyle w:val="100000000000" w:firstRow="1" w:lastRow="0" w:firstColumn="0" w:lastColumn="0" w:oddVBand="0" w:evenVBand="0" w:oddHBand="0" w:evenHBand="0" w:firstRowFirstColumn="0" w:firstRowLastColumn="0" w:lastRowFirstColumn="0" w:lastRowLastColumn="0"/>
            </w:pPr>
            <w:r>
              <w:t>Testing methods</w:t>
            </w:r>
          </w:p>
        </w:tc>
      </w:tr>
      <w:tr w:rsidR="00D81507" w14:paraId="2FB115CA"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2663847B" w14:textId="59AEDEF6" w:rsidR="00D81507" w:rsidRPr="00B2169F" w:rsidRDefault="00D81507" w:rsidP="00D81507">
            <w:r>
              <w:t>Critical mobile-specific interoperability</w:t>
            </w:r>
          </w:p>
        </w:tc>
        <w:tc>
          <w:tcPr>
            <w:tcW w:w="4747" w:type="dxa"/>
            <w:vAlign w:val="center"/>
          </w:tcPr>
          <w:p w14:paraId="52DE27FE" w14:textId="77777777"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Device</w:t>
            </w:r>
          </w:p>
        </w:tc>
      </w:tr>
      <w:tr w:rsidR="00D81507" w14:paraId="7DB71EFD"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379DAA0B" w14:textId="055516D9" w:rsidR="00D81507" w:rsidRPr="00B2169F" w:rsidRDefault="00D81507" w:rsidP="00D81507">
            <w:r w:rsidRPr="00B2169F">
              <w:t xml:space="preserve">Mobile-specific </w:t>
            </w:r>
            <w:r>
              <w:t>interaction</w:t>
            </w:r>
          </w:p>
        </w:tc>
        <w:tc>
          <w:tcPr>
            <w:tcW w:w="4747" w:type="dxa"/>
            <w:vAlign w:val="center"/>
          </w:tcPr>
          <w:p w14:paraId="369142A9" w14:textId="77777777" w:rsidR="00D81507" w:rsidRDefault="00D81507" w:rsidP="00D81507">
            <w:pPr>
              <w:jc w:val="center"/>
              <w:cnfStyle w:val="000000000000" w:firstRow="0" w:lastRow="0" w:firstColumn="0" w:lastColumn="0" w:oddVBand="0" w:evenVBand="0" w:oddHBand="0" w:evenHBand="0" w:firstRowFirstColumn="0" w:firstRowLastColumn="0" w:lastRowFirstColumn="0" w:lastRowLastColumn="0"/>
            </w:pPr>
            <w:r>
              <w:t>Device</w:t>
            </w:r>
          </w:p>
        </w:tc>
      </w:tr>
      <w:tr w:rsidR="00D81507" w14:paraId="1D11698C"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752CC8B1" w14:textId="1EA286B0" w:rsidR="00D81507" w:rsidRPr="0056342C" w:rsidRDefault="00D81507" w:rsidP="00D81507">
            <w:r w:rsidRPr="0056342C">
              <w:t xml:space="preserve">Mobile assistive technology </w:t>
            </w:r>
            <w:r>
              <w:t>support</w:t>
            </w:r>
          </w:p>
        </w:tc>
        <w:tc>
          <w:tcPr>
            <w:tcW w:w="4747" w:type="dxa"/>
            <w:vAlign w:val="center"/>
          </w:tcPr>
          <w:p w14:paraId="521C2702" w14:textId="77777777"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Device and assistive technology</w:t>
            </w:r>
          </w:p>
        </w:tc>
      </w:tr>
      <w:tr w:rsidR="00D81507" w14:paraId="2EF67328" w14:textId="77777777" w:rsidTr="00B05DDA">
        <w:tc>
          <w:tcPr>
            <w:cnfStyle w:val="001000000000" w:firstRow="0" w:lastRow="0" w:firstColumn="1" w:lastColumn="0" w:oddVBand="0" w:evenVBand="0" w:oddHBand="0" w:evenHBand="0" w:firstRowFirstColumn="0" w:firstRowLastColumn="0" w:lastRowFirstColumn="0" w:lastRowLastColumn="0"/>
            <w:tcW w:w="4746" w:type="dxa"/>
            <w:vAlign w:val="center"/>
          </w:tcPr>
          <w:p w14:paraId="400ACFF7" w14:textId="4D83C4D2" w:rsidR="00D81507" w:rsidRPr="00B2169F" w:rsidRDefault="00D81507" w:rsidP="00D81507">
            <w:r w:rsidRPr="00B2169F">
              <w:t xml:space="preserve">Mobile and </w:t>
            </w:r>
            <w:r>
              <w:t>d</w:t>
            </w:r>
            <w:r w:rsidRPr="00B2169F">
              <w:t>esktop relationship errors</w:t>
            </w:r>
          </w:p>
        </w:tc>
        <w:tc>
          <w:tcPr>
            <w:tcW w:w="4747" w:type="dxa"/>
            <w:vAlign w:val="center"/>
          </w:tcPr>
          <w:p w14:paraId="15245C52" w14:textId="71D65393" w:rsidR="00D81507" w:rsidRDefault="00D81507" w:rsidP="00B05DDA">
            <w:pPr>
              <w:jc w:val="center"/>
              <w:cnfStyle w:val="000000000000" w:firstRow="0" w:lastRow="0" w:firstColumn="0" w:lastColumn="0" w:oddVBand="0" w:evenVBand="0" w:oddHBand="0" w:evenHBand="0" w:firstRowFirstColumn="0" w:firstRowLastColumn="0" w:lastRowFirstColumn="0" w:lastRowLastColumn="0"/>
            </w:pPr>
            <w:r>
              <w:t>Device</w:t>
            </w:r>
            <w:r w:rsidR="00B05DDA">
              <w:t xml:space="preserve"> </w:t>
            </w:r>
            <w:r w:rsidRPr="00D65333">
              <w:rPr>
                <w:b/>
              </w:rPr>
              <w:t>and</w:t>
            </w:r>
            <w:r>
              <w:t xml:space="preserve"> Desktop</w:t>
            </w:r>
          </w:p>
        </w:tc>
      </w:tr>
      <w:tr w:rsidR="00D81507" w14:paraId="699FC4B1" w14:textId="77777777" w:rsidTr="00B0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vAlign w:val="center"/>
          </w:tcPr>
          <w:p w14:paraId="3FAC964E" w14:textId="6F524837" w:rsidR="00D81507" w:rsidRPr="00B2169F" w:rsidRDefault="00D81507" w:rsidP="00D81507">
            <w:r w:rsidRPr="0010619B">
              <w:t xml:space="preserve">Non-specific mobile </w:t>
            </w:r>
            <w:r>
              <w:t>issues common on mobile</w:t>
            </w:r>
          </w:p>
        </w:tc>
        <w:tc>
          <w:tcPr>
            <w:tcW w:w="4747" w:type="dxa"/>
            <w:vAlign w:val="center"/>
          </w:tcPr>
          <w:p w14:paraId="5B0F00D5" w14:textId="0C08B45D" w:rsidR="00D81507" w:rsidRDefault="00D81507" w:rsidP="00D81507">
            <w:pPr>
              <w:jc w:val="center"/>
              <w:cnfStyle w:val="000000100000" w:firstRow="0" w:lastRow="0" w:firstColumn="0" w:lastColumn="0" w:oddVBand="0" w:evenVBand="0" w:oddHBand="1" w:evenHBand="0" w:firstRowFirstColumn="0" w:firstRowLastColumn="0" w:lastRowFirstColumn="0" w:lastRowLastColumn="0"/>
            </w:pPr>
            <w:r>
              <w:t>Simulator or Device</w:t>
            </w:r>
          </w:p>
        </w:tc>
      </w:tr>
    </w:tbl>
    <w:p w14:paraId="1DE96F4D" w14:textId="523832EC" w:rsidR="00E239DE" w:rsidRPr="0059122E" w:rsidRDefault="00D65333" w:rsidP="00F50FDC">
      <w:pPr>
        <w:pStyle w:val="Heading2"/>
      </w:pPr>
      <w:bookmarkStart w:id="33" w:name="_Toc529222397"/>
      <w:bookmarkEnd w:id="32"/>
      <w:r>
        <w:lastRenderedPageBreak/>
        <w:t xml:space="preserve">Test </w:t>
      </w:r>
      <w:r w:rsidR="00D81507">
        <w:t>critical m</w:t>
      </w:r>
      <w:r w:rsidR="00B45CFA" w:rsidRPr="0059122E">
        <w:t xml:space="preserve">obile-specific </w:t>
      </w:r>
      <w:r w:rsidR="00D81507">
        <w:t>interoperability</w:t>
      </w:r>
      <w:bookmarkEnd w:id="33"/>
    </w:p>
    <w:p w14:paraId="08467217" w14:textId="6AB90651" w:rsidR="00E07CF3" w:rsidRDefault="00E07CF3" w:rsidP="00F50FDC">
      <w:pPr>
        <w:pStyle w:val="Heading3"/>
      </w:pPr>
      <w:r>
        <w:t>Hover traps</w:t>
      </w:r>
    </w:p>
    <w:p w14:paraId="50FA816D" w14:textId="77777777" w:rsidR="004D5A88" w:rsidRDefault="004D5A88" w:rsidP="004D5A88">
      <w:pPr>
        <w:rPr>
          <w:lang w:val="en-AU"/>
        </w:rPr>
      </w:pPr>
      <w:r>
        <w:rPr>
          <w:lang w:val="en-AU"/>
        </w:rPr>
        <w:t xml:space="preserve">Content must be able to be dismissed if activated on touch (often these are actionable items that are activated on mouse hover on a desktop). For more information see </w:t>
      </w:r>
      <w:hyperlink r:id="rId39" w:history="1">
        <w:r w:rsidRPr="009720EB">
          <w:rPr>
            <w:rStyle w:val="Hyperlink"/>
            <w:sz w:val="24"/>
            <w:lang w:val="en-AU"/>
          </w:rPr>
          <w:t>WCAG2.1 SC 2.5.1: Pointer Gestures</w:t>
        </w:r>
      </w:hyperlink>
      <w:r>
        <w:rPr>
          <w:lang w:val="en-AU"/>
        </w:rPr>
        <w:t>.</w:t>
      </w:r>
    </w:p>
    <w:p w14:paraId="4705A305" w14:textId="46B19D9D" w:rsidR="00E07CF3" w:rsidRDefault="00B01700" w:rsidP="00F50FDC">
      <w:pPr>
        <w:pStyle w:val="Heading3"/>
      </w:pPr>
      <w:r>
        <w:t>Touch</w:t>
      </w:r>
      <w:r w:rsidR="00E07CF3">
        <w:t xml:space="preserve"> traps</w:t>
      </w:r>
    </w:p>
    <w:p w14:paraId="44FE94FF" w14:textId="782AF5E9" w:rsidR="00E07CF3" w:rsidRDefault="00B01700" w:rsidP="00C718B9">
      <w:pPr>
        <w:rPr>
          <w:lang w:val="en-AU"/>
        </w:rPr>
      </w:pPr>
      <w:r>
        <w:rPr>
          <w:lang w:val="en-AU"/>
        </w:rPr>
        <w:t>User must always be able to scroll / swipe to move up and down the page</w:t>
      </w:r>
    </w:p>
    <w:p w14:paraId="1985FCC6" w14:textId="07901A0E" w:rsidR="00E07CF3" w:rsidRDefault="007E7F91" w:rsidP="00F50FDC">
      <w:pPr>
        <w:pStyle w:val="Heading3"/>
      </w:pPr>
      <w:r>
        <w:t>Screen reader</w:t>
      </w:r>
      <w:r w:rsidR="00E07CF3">
        <w:t xml:space="preserve"> </w:t>
      </w:r>
      <w:r w:rsidR="00B01700">
        <w:t xml:space="preserve">swipe </w:t>
      </w:r>
      <w:r w:rsidR="00E07CF3">
        <w:t>traps</w:t>
      </w:r>
    </w:p>
    <w:p w14:paraId="11E0D491" w14:textId="59C89751" w:rsidR="00E07CF3" w:rsidRDefault="00B01700" w:rsidP="00C718B9">
      <w:pPr>
        <w:rPr>
          <w:lang w:val="en-AU"/>
        </w:rPr>
      </w:pPr>
      <w:r>
        <w:rPr>
          <w:lang w:val="en-AU"/>
        </w:rPr>
        <w:t>VoiceOver users must always be able to activate an item on the current page or move back to the previous page.</w:t>
      </w:r>
    </w:p>
    <w:p w14:paraId="4B40E64D" w14:textId="47A0EF51" w:rsidR="00B01700" w:rsidRDefault="00B01700" w:rsidP="00F50FDC">
      <w:pPr>
        <w:pStyle w:val="Heading3"/>
      </w:pPr>
      <w:r>
        <w:t>Onscreen keyboard traps</w:t>
      </w:r>
    </w:p>
    <w:p w14:paraId="0409E09A" w14:textId="53713C03" w:rsidR="00B01700" w:rsidRDefault="00B01700" w:rsidP="00C718B9">
      <w:pPr>
        <w:rPr>
          <w:lang w:val="en-AU"/>
        </w:rPr>
      </w:pPr>
      <w:r>
        <w:rPr>
          <w:lang w:val="en-AU"/>
        </w:rPr>
        <w:t>Onscreen keyboard must be able to be dismissed.</w:t>
      </w:r>
    </w:p>
    <w:p w14:paraId="72E161AE" w14:textId="41DD5232" w:rsidR="00B01700" w:rsidRDefault="00B01700" w:rsidP="00F50FDC">
      <w:pPr>
        <w:pStyle w:val="Heading3"/>
      </w:pPr>
      <w:r>
        <w:t>Zoom traps</w:t>
      </w:r>
    </w:p>
    <w:p w14:paraId="564D780E" w14:textId="77777777" w:rsidR="004D5A88" w:rsidRDefault="004D5A88" w:rsidP="004D5A88">
      <w:pPr>
        <w:rPr>
          <w:lang w:val="en-AU"/>
        </w:rPr>
      </w:pPr>
      <w:r>
        <w:rPr>
          <w:lang w:val="en-AU"/>
        </w:rPr>
        <w:t>Do not replace the entirety of the page with a feature that overrides standard mobile functions such as swiping and scrolling.</w:t>
      </w:r>
    </w:p>
    <w:p w14:paraId="7E679519" w14:textId="158DFE8F" w:rsidR="00B45CFA" w:rsidRDefault="00D65333" w:rsidP="00F50FDC">
      <w:pPr>
        <w:pStyle w:val="Heading2"/>
      </w:pPr>
      <w:bookmarkStart w:id="34" w:name="_Toc529222398"/>
      <w:r>
        <w:t xml:space="preserve">Test </w:t>
      </w:r>
      <w:r w:rsidR="00D81507">
        <w:t>m</w:t>
      </w:r>
      <w:r w:rsidR="00B45CFA">
        <w:t xml:space="preserve">obile-specific </w:t>
      </w:r>
      <w:r w:rsidR="00D81507">
        <w:t>interaction</w:t>
      </w:r>
      <w:bookmarkEnd w:id="34"/>
      <w:r w:rsidR="00B45CFA">
        <w:t xml:space="preserve"> </w:t>
      </w:r>
    </w:p>
    <w:p w14:paraId="22D202C8" w14:textId="77777777" w:rsidR="004D5A88" w:rsidRDefault="004D5A88" w:rsidP="00F50FDC">
      <w:pPr>
        <w:pStyle w:val="Heading3"/>
      </w:pPr>
      <w:r>
        <w:t>Orientation</w:t>
      </w:r>
    </w:p>
    <w:p w14:paraId="6DC177BD" w14:textId="77777777" w:rsidR="004D5A88" w:rsidRDefault="004D5A88" w:rsidP="004D5A88">
      <w:pPr>
        <w:rPr>
          <w:lang w:val="en-AU"/>
        </w:rPr>
      </w:pPr>
      <w:r>
        <w:rPr>
          <w:lang w:val="en-AU"/>
        </w:rPr>
        <w:t xml:space="preserve">The system can be used in portrait mode (for more information see </w:t>
      </w:r>
      <w:hyperlink r:id="rId40"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321B79A2" w14:textId="77777777" w:rsidR="004D5A88" w:rsidRDefault="004D5A88" w:rsidP="004D5A88">
      <w:pPr>
        <w:rPr>
          <w:lang w:val="en-AU"/>
        </w:rPr>
      </w:pPr>
      <w:r>
        <w:rPr>
          <w:lang w:val="en-AU"/>
        </w:rPr>
        <w:t xml:space="preserve">The system can be used in landscape mode (for more information see </w:t>
      </w:r>
      <w:hyperlink r:id="rId41"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63160BF3" w14:textId="77777777" w:rsidR="004D5A88" w:rsidRDefault="004D5A88" w:rsidP="004D5A88">
      <w:pPr>
        <w:rPr>
          <w:lang w:val="en-AU"/>
        </w:rPr>
      </w:pPr>
      <w:r>
        <w:rPr>
          <w:lang w:val="en-AU"/>
        </w:rPr>
        <w:t xml:space="preserve">Users can switch between portrait and landscape mode (for more information see </w:t>
      </w:r>
      <w:hyperlink r:id="rId42" w:history="1">
        <w:r w:rsidRPr="009720EB">
          <w:rPr>
            <w:rStyle w:val="Hyperlink"/>
            <w:sz w:val="24"/>
            <w:lang w:val="en-AU"/>
          </w:rPr>
          <w:t>WCAG2.1 SC 1.3.4</w:t>
        </w:r>
        <w:r>
          <w:rPr>
            <w:rStyle w:val="Hyperlink"/>
            <w:sz w:val="24"/>
            <w:lang w:val="en-AU"/>
          </w:rPr>
          <w:t>:</w:t>
        </w:r>
        <w:r w:rsidRPr="009720EB">
          <w:rPr>
            <w:rStyle w:val="Hyperlink"/>
            <w:sz w:val="24"/>
            <w:lang w:val="en-AU"/>
          </w:rPr>
          <w:t xml:space="preserve"> Orientation</w:t>
        </w:r>
      </w:hyperlink>
      <w:r>
        <w:rPr>
          <w:lang w:val="en-AU"/>
        </w:rPr>
        <w:t>).</w:t>
      </w:r>
    </w:p>
    <w:p w14:paraId="5FD549C9" w14:textId="77777777" w:rsidR="004D5A88" w:rsidRPr="00E07CF3" w:rsidRDefault="004D5A88" w:rsidP="004D5A88">
      <w:pPr>
        <w:rPr>
          <w:lang w:val="en-AU"/>
        </w:rPr>
      </w:pPr>
      <w:r>
        <w:rPr>
          <w:lang w:val="en-AU"/>
        </w:rPr>
        <w:t>Horizontal scroll bars do not appear when switching from one orientation to another.</w:t>
      </w:r>
    </w:p>
    <w:p w14:paraId="147C7C10" w14:textId="77777777" w:rsidR="004D5A88" w:rsidRDefault="004D5A88" w:rsidP="00F50FDC">
      <w:pPr>
        <w:pStyle w:val="Heading3"/>
      </w:pPr>
      <w:r>
        <w:t>Motion Actuation</w:t>
      </w:r>
    </w:p>
    <w:p w14:paraId="06B035B4" w14:textId="77777777" w:rsidR="004D5A88" w:rsidRPr="009C0616" w:rsidRDefault="004D5A88" w:rsidP="004D5A88">
      <w:pPr>
        <w:rPr>
          <w:lang w:val="en-AU"/>
        </w:rPr>
      </w:pPr>
      <w:r w:rsidRPr="009C0616">
        <w:rPr>
          <w:lang w:val="en-AU"/>
        </w:rPr>
        <w:t>Functionality that can be operated by device motion or user motion can also be operated by user interface components</w:t>
      </w:r>
      <w:r>
        <w:rPr>
          <w:lang w:val="en-AU"/>
        </w:rPr>
        <w:t>,</w:t>
      </w:r>
      <w:r w:rsidRPr="009C0616">
        <w:rPr>
          <w:lang w:val="en-AU"/>
        </w:rPr>
        <w:t> and responding to the motion can be disabled to prevent accidental actuation, except when:</w:t>
      </w:r>
    </w:p>
    <w:p w14:paraId="3108DD3C" w14:textId="77777777" w:rsidR="004D5A88" w:rsidRPr="009C0616" w:rsidRDefault="004D5A88" w:rsidP="004D5A88">
      <w:pPr>
        <w:pStyle w:val="ListParagraph"/>
        <w:numPr>
          <w:ilvl w:val="0"/>
          <w:numId w:val="13"/>
        </w:numPr>
        <w:rPr>
          <w:lang w:val="en-AU"/>
        </w:rPr>
      </w:pPr>
      <w:r w:rsidRPr="009C0616">
        <w:rPr>
          <w:b/>
          <w:lang w:val="en-AU"/>
        </w:rPr>
        <w:t>Supported Interface:</w:t>
      </w:r>
      <w:r>
        <w:rPr>
          <w:lang w:val="en-AU"/>
        </w:rPr>
        <w:t xml:space="preserve"> </w:t>
      </w:r>
      <w:r w:rsidRPr="009C0616">
        <w:rPr>
          <w:lang w:val="en-AU"/>
        </w:rPr>
        <w:t>The motion is used to operate functionality through an accessibility supported interface;</w:t>
      </w:r>
      <w:r>
        <w:rPr>
          <w:lang w:val="en-AU"/>
        </w:rPr>
        <w:t xml:space="preserve"> or</w:t>
      </w:r>
    </w:p>
    <w:p w14:paraId="3C1C0C08" w14:textId="77777777" w:rsidR="004D5A88" w:rsidRDefault="004D5A88" w:rsidP="004D5A88">
      <w:pPr>
        <w:pStyle w:val="ListParagraph"/>
        <w:numPr>
          <w:ilvl w:val="0"/>
          <w:numId w:val="13"/>
        </w:numPr>
        <w:rPr>
          <w:lang w:val="en-AU"/>
        </w:rPr>
      </w:pPr>
      <w:r w:rsidRPr="009C0616">
        <w:rPr>
          <w:b/>
          <w:lang w:val="en-AU"/>
        </w:rPr>
        <w:t>Essential:</w:t>
      </w:r>
      <w:r w:rsidRPr="009C0616">
        <w:rPr>
          <w:lang w:val="en-AU"/>
        </w:rPr>
        <w:t xml:space="preserve"> The motion is essential for the function and doing so would invalidate the activity.</w:t>
      </w:r>
    </w:p>
    <w:p w14:paraId="1B066274" w14:textId="77777777" w:rsidR="004D5A88" w:rsidRPr="009C0616" w:rsidRDefault="004D5A88" w:rsidP="004D5A88">
      <w:pPr>
        <w:rPr>
          <w:lang w:val="en-AU"/>
        </w:rPr>
      </w:pPr>
      <w:r>
        <w:rPr>
          <w:lang w:val="en-AU"/>
        </w:rPr>
        <w:t xml:space="preserve">For more information see </w:t>
      </w:r>
      <w:hyperlink r:id="rId43" w:history="1">
        <w:r w:rsidRPr="009C0616">
          <w:rPr>
            <w:rStyle w:val="Hyperlink"/>
            <w:sz w:val="24"/>
            <w:lang w:val="en-AU"/>
          </w:rPr>
          <w:t>WCAG2.1 SC 2.5.4: Motion Actuation</w:t>
        </w:r>
      </w:hyperlink>
      <w:r>
        <w:rPr>
          <w:lang w:val="en-AU"/>
        </w:rPr>
        <w:t>.</w:t>
      </w:r>
    </w:p>
    <w:p w14:paraId="2017FF81" w14:textId="53B1C4BD" w:rsidR="00D603BD" w:rsidRDefault="00D603BD" w:rsidP="00F50FDC">
      <w:pPr>
        <w:pStyle w:val="Heading3"/>
      </w:pPr>
      <w:r>
        <w:t>Alternatives</w:t>
      </w:r>
    </w:p>
    <w:p w14:paraId="65D56E6F" w14:textId="52784C7C" w:rsidR="00D603BD" w:rsidRDefault="00D603BD" w:rsidP="00D603BD">
      <w:pPr>
        <w:rPr>
          <w:lang w:val="en-GB"/>
        </w:rPr>
      </w:pPr>
      <w:r>
        <w:rPr>
          <w:lang w:val="en-GB"/>
        </w:rPr>
        <w:t>Alternatives are provided for non-web mobile functionality that is mandatory (for example, recording a specific gesture by the camera, requiring a specific geolocation before functionality appears).</w:t>
      </w:r>
    </w:p>
    <w:p w14:paraId="6C1B124D" w14:textId="02C27EC8" w:rsidR="00A71FE5" w:rsidRPr="00D603BD" w:rsidRDefault="00A71FE5" w:rsidP="00D603BD">
      <w:pPr>
        <w:rPr>
          <w:lang w:val="en-GB"/>
        </w:rPr>
      </w:pPr>
      <w:r>
        <w:rPr>
          <w:lang w:val="en-GB"/>
        </w:rPr>
        <w:t xml:space="preserve">Important functionality and information </w:t>
      </w:r>
      <w:proofErr w:type="gramStart"/>
      <w:r>
        <w:rPr>
          <w:lang w:val="en-GB"/>
        </w:rPr>
        <w:t>is</w:t>
      </w:r>
      <w:proofErr w:type="gramEnd"/>
      <w:r>
        <w:rPr>
          <w:lang w:val="en-GB"/>
        </w:rPr>
        <w:t xml:space="preserve"> available in the Reader view</w:t>
      </w:r>
    </w:p>
    <w:p w14:paraId="5EFBC3EC" w14:textId="611C91F3" w:rsidR="004D5A88" w:rsidRDefault="004D5A88" w:rsidP="00F50FDC">
      <w:pPr>
        <w:pStyle w:val="Heading3"/>
      </w:pPr>
      <w:r>
        <w:lastRenderedPageBreak/>
        <w:t>Keyboard</w:t>
      </w:r>
    </w:p>
    <w:p w14:paraId="7B980F05" w14:textId="77777777" w:rsidR="004D5A88" w:rsidRDefault="004D5A88" w:rsidP="004D5A88">
      <w:r>
        <w:t>Do not present new content on hover over actionable element (for example, do not have a top-level menu item that displays sub-items on hover, but also when tapped opens a new page).</w:t>
      </w:r>
    </w:p>
    <w:p w14:paraId="13852E4D" w14:textId="77777777" w:rsidR="004D5A88" w:rsidRDefault="004D5A88" w:rsidP="004D5A88">
      <w:r w:rsidRPr="0031631A">
        <w:t>On-screen keyboards or other pop-up components can be dismissed</w:t>
      </w:r>
      <w:r>
        <w:t>.</w:t>
      </w:r>
    </w:p>
    <w:p w14:paraId="774E00A2" w14:textId="77777777" w:rsidR="004D5A88" w:rsidRPr="00D12C0A" w:rsidRDefault="004D5A88" w:rsidP="004D5A88">
      <w:r w:rsidRPr="00D12C0A">
        <w:t>Alerts use a dialog box that is standard to the mobile</w:t>
      </w:r>
      <w:r>
        <w:t>.</w:t>
      </w:r>
    </w:p>
    <w:p w14:paraId="067B3DB1" w14:textId="77777777" w:rsidR="004D5A88" w:rsidRDefault="004D5A88" w:rsidP="00F50FDC">
      <w:pPr>
        <w:pStyle w:val="Heading3"/>
      </w:pPr>
      <w:r>
        <w:t>Touch targets</w:t>
      </w:r>
    </w:p>
    <w:p w14:paraId="40FA6613" w14:textId="77777777" w:rsidR="004D5A88" w:rsidRPr="00E239DE" w:rsidRDefault="004D5A88" w:rsidP="004D5A88">
      <w:r w:rsidRPr="00E239DE">
        <w:t xml:space="preserve">Range of touch targets is at least 7 </w:t>
      </w:r>
      <w:r>
        <w:t>to</w:t>
      </w:r>
      <w:r w:rsidRPr="00E239DE">
        <w:t xml:space="preserve"> 10m</w:t>
      </w:r>
      <w:r>
        <w:t>m</w:t>
      </w:r>
      <w:r w:rsidRPr="00E239DE">
        <w:t xml:space="preserve"> (i.e. no smaller than the smallest average finger)</w:t>
      </w:r>
      <w:r>
        <w:t>.</w:t>
      </w:r>
    </w:p>
    <w:p w14:paraId="612AB846" w14:textId="77777777" w:rsidR="004D5A88" w:rsidRPr="0031631A" w:rsidRDefault="004D5A88" w:rsidP="004D5A88">
      <w:r w:rsidRPr="0031631A">
        <w:t>Actionable elements are triggered on</w:t>
      </w:r>
      <w:r>
        <w:t xml:space="preserve">ly on removal of </w:t>
      </w:r>
      <w:r w:rsidRPr="0031631A">
        <w:t>touch</w:t>
      </w:r>
      <w:r>
        <w:t xml:space="preserve"> (ON TOUCH START and ON KEY DOWN have not been used) </w:t>
      </w:r>
      <w:r>
        <w:rPr>
          <w:lang w:val="en-AU"/>
        </w:rPr>
        <w:t xml:space="preserve">(for more information see </w:t>
      </w:r>
      <w:hyperlink r:id="rId44" w:history="1">
        <w:r w:rsidRPr="009720EB">
          <w:rPr>
            <w:rStyle w:val="Hyperlink"/>
            <w:sz w:val="24"/>
            <w:lang w:val="en-AU"/>
          </w:rPr>
          <w:t>WCAG2.1 SC 2.5.</w:t>
        </w:r>
        <w:r>
          <w:rPr>
            <w:rStyle w:val="Hyperlink"/>
            <w:sz w:val="24"/>
            <w:lang w:val="en-AU"/>
          </w:rPr>
          <w:t>2</w:t>
        </w:r>
        <w:r w:rsidRPr="009720EB">
          <w:rPr>
            <w:rStyle w:val="Hyperlink"/>
            <w:sz w:val="24"/>
            <w:lang w:val="en-AU"/>
          </w:rPr>
          <w:t xml:space="preserve">: Pointer </w:t>
        </w:r>
        <w:r>
          <w:rPr>
            <w:rStyle w:val="Hyperlink"/>
            <w:sz w:val="24"/>
            <w:lang w:val="en-AU"/>
          </w:rPr>
          <w:t>Cancellation</w:t>
        </w:r>
      </w:hyperlink>
      <w:r>
        <w:rPr>
          <w:lang w:val="en-AU"/>
        </w:rPr>
        <w:t>).</w:t>
      </w:r>
    </w:p>
    <w:p w14:paraId="3EEC394F" w14:textId="77777777" w:rsidR="004D5A88" w:rsidRPr="00E5039E" w:rsidRDefault="004D5A88" w:rsidP="004D5A88">
      <w:r w:rsidRPr="00E5039E">
        <w:t>Support for alternative input methods aside from touch are supported</w:t>
      </w:r>
      <w:r>
        <w:rPr>
          <w:lang w:val="en-AU"/>
        </w:rPr>
        <w:t xml:space="preserve"> (for more information see </w:t>
      </w:r>
      <w:hyperlink r:id="rId45" w:history="1">
        <w:r w:rsidRPr="009720EB">
          <w:rPr>
            <w:rStyle w:val="Hyperlink"/>
            <w:sz w:val="24"/>
            <w:lang w:val="en-AU"/>
          </w:rPr>
          <w:t>WCAG2.1 SC 2.5.1: Pointer Gestures</w:t>
        </w:r>
      </w:hyperlink>
      <w:r>
        <w:rPr>
          <w:lang w:val="en-AU"/>
        </w:rPr>
        <w:t>).</w:t>
      </w:r>
    </w:p>
    <w:p w14:paraId="075F6A6A" w14:textId="77777777" w:rsidR="004D5A88" w:rsidRPr="00E5039E" w:rsidRDefault="004D5A88" w:rsidP="004D5A88">
      <w:r w:rsidRPr="00E5039E">
        <w:t>When direct input via the keyboard is not required provide options for the user to achieve the same result (i.e. use dropdown, radio buttons &amp; checkboxes</w:t>
      </w:r>
      <w:r>
        <w:t>,</w:t>
      </w:r>
      <w:r w:rsidRPr="00E5039E">
        <w:t xml:space="preserve"> etc.)</w:t>
      </w:r>
      <w:r>
        <w:rPr>
          <w:lang w:val="en-AU"/>
        </w:rPr>
        <w:t xml:space="preserve"> (for more information see </w:t>
      </w:r>
      <w:hyperlink r:id="rId46" w:history="1">
        <w:r w:rsidRPr="009720EB">
          <w:rPr>
            <w:rStyle w:val="Hyperlink"/>
            <w:sz w:val="24"/>
            <w:lang w:val="en-AU"/>
          </w:rPr>
          <w:t>WCAG2.1 SC 2.5.1: Pointer Gestures</w:t>
        </w:r>
      </w:hyperlink>
      <w:r>
        <w:rPr>
          <w:lang w:val="en-AU"/>
        </w:rPr>
        <w:t>).</w:t>
      </w:r>
    </w:p>
    <w:p w14:paraId="72820865" w14:textId="77777777" w:rsidR="004D5A88" w:rsidRPr="00E5039E" w:rsidRDefault="004D5A88" w:rsidP="00F50FDC">
      <w:pPr>
        <w:pStyle w:val="Heading3"/>
      </w:pPr>
      <w:r w:rsidRPr="00E5039E">
        <w:t>Inactive space</w:t>
      </w:r>
    </w:p>
    <w:p w14:paraId="01890B1F" w14:textId="77777777" w:rsidR="004D5A88" w:rsidRPr="00E5039E" w:rsidRDefault="004D5A88" w:rsidP="004D5A88">
      <w:r w:rsidRPr="00E5039E">
        <w:t xml:space="preserve">Touch targets/actionable items have </w:t>
      </w:r>
      <w:proofErr w:type="gramStart"/>
      <w:r w:rsidRPr="00E5039E">
        <w:t>sufficient</w:t>
      </w:r>
      <w:proofErr w:type="gramEnd"/>
      <w:r w:rsidRPr="00E5039E">
        <w:t xml:space="preserve"> inactive space between them (Inactive space of at least 1 pixel should be provided around active elements – not currently identifiable programmatically)</w:t>
      </w:r>
      <w:r>
        <w:t>.</w:t>
      </w:r>
    </w:p>
    <w:p w14:paraId="017C64A1" w14:textId="77777777" w:rsidR="004D5A88" w:rsidRPr="00E5039E" w:rsidRDefault="004D5A88" w:rsidP="00F50FDC">
      <w:pPr>
        <w:pStyle w:val="Heading3"/>
      </w:pPr>
      <w:r w:rsidRPr="00E5039E">
        <w:t>Resize</w:t>
      </w:r>
    </w:p>
    <w:p w14:paraId="1C2D2917" w14:textId="77777777" w:rsidR="004D5A88" w:rsidRPr="00E5039E" w:rsidRDefault="004D5A88" w:rsidP="004D5A88">
      <w:pPr>
        <w:rPr>
          <w:lang w:val="en-GB"/>
        </w:rPr>
      </w:pPr>
      <w:r w:rsidRPr="00E5039E">
        <w:t>Horizontal scroll bars do not appear at all when the page is resized</w:t>
      </w:r>
      <w:r>
        <w:t>.</w:t>
      </w:r>
    </w:p>
    <w:p w14:paraId="0B8E29F7" w14:textId="77777777" w:rsidR="004D5A88" w:rsidRPr="00E5039E" w:rsidRDefault="004D5A88" w:rsidP="004D5A88">
      <w:r w:rsidRPr="00E5039E">
        <w:rPr>
          <w:lang w:val="en-GB"/>
        </w:rPr>
        <w:t>Pinch zoom is operable (</w:t>
      </w:r>
      <w:r>
        <w:t>i</w:t>
      </w:r>
      <w:r w:rsidRPr="00E5039E">
        <w:t>f users are unable to use the zoom feature then font resizing should be provided allowing the user to increase the size of content at least two times the size of the standard font size)</w:t>
      </w:r>
      <w:r>
        <w:t>.</w:t>
      </w:r>
    </w:p>
    <w:p w14:paraId="67ECA250" w14:textId="77777777" w:rsidR="004D5A88" w:rsidRPr="00E5039E" w:rsidRDefault="004D5A88" w:rsidP="00F50FDC">
      <w:pPr>
        <w:pStyle w:val="Heading3"/>
      </w:pPr>
      <w:r w:rsidRPr="00E5039E">
        <w:t>Navigational aids</w:t>
      </w:r>
    </w:p>
    <w:p w14:paraId="7C1BB462" w14:textId="77777777" w:rsidR="004D5A88" w:rsidRPr="00E5039E" w:rsidRDefault="004D5A88" w:rsidP="004D5A88">
      <w:r w:rsidRPr="00E5039E">
        <w:t xml:space="preserve">Arrows and Next and Previous buttons have been used to indicate swipe or scroll areas </w:t>
      </w:r>
      <w:r>
        <w:rPr>
          <w:lang w:val="en-AU"/>
        </w:rPr>
        <w:t xml:space="preserve">(for more information see </w:t>
      </w:r>
      <w:hyperlink r:id="rId47" w:history="1">
        <w:r w:rsidRPr="009720EB">
          <w:rPr>
            <w:rStyle w:val="Hyperlink"/>
            <w:sz w:val="24"/>
            <w:lang w:val="en-AU"/>
          </w:rPr>
          <w:t>WCAG2.1 SC 2.5.1: Pointer Gestures</w:t>
        </w:r>
      </w:hyperlink>
      <w:r>
        <w:rPr>
          <w:lang w:val="en-AU"/>
        </w:rPr>
        <w:t>).</w:t>
      </w:r>
    </w:p>
    <w:p w14:paraId="4DE4098A" w14:textId="77777777" w:rsidR="004D5A88" w:rsidRPr="00E5039E" w:rsidRDefault="004D5A88" w:rsidP="004D5A88">
      <w:r w:rsidRPr="00E5039E">
        <w:t xml:space="preserve">Active swipe elements support both horizontal scrolling </w:t>
      </w:r>
      <w:r>
        <w:t>and</w:t>
      </w:r>
      <w:r w:rsidRPr="00E5039E">
        <w:t xml:space="preserve"> swipe gestures</w:t>
      </w:r>
      <w:r>
        <w:t>.</w:t>
      </w:r>
    </w:p>
    <w:p w14:paraId="404EC960" w14:textId="77777777" w:rsidR="004D5A88" w:rsidRPr="00E5039E" w:rsidRDefault="004D5A88" w:rsidP="004D5A88">
      <w:r w:rsidRPr="00E5039E">
        <w:t>Back buttons move the user back to the previous step (i.e. do not act like a breadcrumb trail)</w:t>
      </w:r>
      <w:r>
        <w:t>.</w:t>
      </w:r>
    </w:p>
    <w:p w14:paraId="29904457" w14:textId="77777777" w:rsidR="004D5A88" w:rsidRPr="00E5039E" w:rsidRDefault="004D5A88" w:rsidP="004D5A88">
      <w:r w:rsidRPr="00E5039E">
        <w:t>Toggle and slider elements can be dragged and support touch gestures as a fallback</w:t>
      </w:r>
      <w:r>
        <w:rPr>
          <w:lang w:val="en-AU"/>
        </w:rPr>
        <w:t xml:space="preserve"> (for more information see </w:t>
      </w:r>
      <w:hyperlink r:id="rId48" w:history="1">
        <w:r w:rsidRPr="009720EB">
          <w:rPr>
            <w:rStyle w:val="Hyperlink"/>
            <w:sz w:val="24"/>
            <w:lang w:val="en-AU"/>
          </w:rPr>
          <w:t>WCAG2.1 SC 2.5.1: Pointer Gestures</w:t>
        </w:r>
      </w:hyperlink>
      <w:r>
        <w:rPr>
          <w:lang w:val="en-AU"/>
        </w:rPr>
        <w:t>).</w:t>
      </w:r>
    </w:p>
    <w:p w14:paraId="5F69D002" w14:textId="39504759" w:rsidR="0056342C" w:rsidRDefault="00D65333" w:rsidP="00F50FDC">
      <w:pPr>
        <w:pStyle w:val="Heading2"/>
      </w:pPr>
      <w:bookmarkStart w:id="35" w:name="_Toc529222399"/>
      <w:r>
        <w:t xml:space="preserve">Test </w:t>
      </w:r>
      <w:r w:rsidR="00D81507">
        <w:t>m</w:t>
      </w:r>
      <w:r w:rsidR="0056342C">
        <w:t xml:space="preserve">obile assistive technology </w:t>
      </w:r>
      <w:r w:rsidR="00D81507">
        <w:t>support</w:t>
      </w:r>
      <w:bookmarkEnd w:id="35"/>
      <w:r w:rsidR="0056342C">
        <w:t xml:space="preserve"> </w:t>
      </w:r>
    </w:p>
    <w:p w14:paraId="012A8A87" w14:textId="77777777" w:rsidR="00325C1C" w:rsidRPr="00E5039E" w:rsidRDefault="00325C1C" w:rsidP="00325C1C">
      <w:r>
        <w:t>ARIA-HIDDEN=TRUE has not been used to hide content essential to the screen reader user</w:t>
      </w:r>
    </w:p>
    <w:p w14:paraId="5E75756C" w14:textId="44FF2275" w:rsidR="00325C1C" w:rsidRPr="00E5039E" w:rsidRDefault="00325C1C" w:rsidP="00325C1C">
      <w:r>
        <w:t>DISPLAY: NONE has not been used to hide content essential to the screen reader user</w:t>
      </w:r>
    </w:p>
    <w:p w14:paraId="25E9914A" w14:textId="36D08C79" w:rsidR="00325C1C" w:rsidRDefault="00325C1C" w:rsidP="00325C1C">
      <w:r>
        <w:t>ROLE=PRESENTATION has not been used to remove required functional relationships</w:t>
      </w:r>
    </w:p>
    <w:p w14:paraId="25477DA7" w14:textId="77777777" w:rsidR="00C61F6A" w:rsidRDefault="00C61F6A" w:rsidP="00C61F6A">
      <w:r w:rsidRPr="00E5039E">
        <w:t>Changes of state of non-standard controls (e.g. hamburger menu, star ratings) are clearly indicated</w:t>
      </w:r>
    </w:p>
    <w:p w14:paraId="79A9D937" w14:textId="6CA90673" w:rsidR="00325C1C" w:rsidRDefault="00325C1C" w:rsidP="00325C1C">
      <w:r>
        <w:t>All actionable items can be accessed and activated by a device screen reader</w:t>
      </w:r>
    </w:p>
    <w:p w14:paraId="2B69633D" w14:textId="6C226DC0" w:rsidR="00D02613" w:rsidRDefault="00D02613" w:rsidP="00325C1C">
      <w:proofErr w:type="spellStart"/>
      <w:r>
        <w:t>All important</w:t>
      </w:r>
      <w:proofErr w:type="spellEnd"/>
      <w:r>
        <w:t xml:space="preserve"> content can be accessed by a device screen reader</w:t>
      </w:r>
    </w:p>
    <w:p w14:paraId="5E86D1F4" w14:textId="6BDCFE95" w:rsidR="00325C1C" w:rsidRDefault="00325C1C" w:rsidP="00325C1C">
      <w:r>
        <w:t>All actionable items can be accessed and activated via a keyboard attached to a device</w:t>
      </w:r>
    </w:p>
    <w:p w14:paraId="181F8787" w14:textId="1D3F0B14" w:rsidR="00325C1C" w:rsidRDefault="00325C1C" w:rsidP="00325C1C">
      <w:r>
        <w:lastRenderedPageBreak/>
        <w:t>Device zoom / magnification can be implemented without horizontal scrolling or overlapping content</w:t>
      </w:r>
    </w:p>
    <w:p w14:paraId="3DFE6B1E" w14:textId="55614CF5" w:rsidR="00325C1C" w:rsidRDefault="00325C1C" w:rsidP="00C61F6A">
      <w:r>
        <w:t>Invert colors / grayscale is inherited by all actionable items</w:t>
      </w:r>
      <w:r w:rsidR="00C61F6A">
        <w:t xml:space="preserve"> and</w:t>
      </w:r>
      <w:r>
        <w:t xml:space="preserve"> important content</w:t>
      </w:r>
    </w:p>
    <w:p w14:paraId="5CD54E8E" w14:textId="63FCA97C" w:rsidR="00B01700" w:rsidRPr="00E5039E" w:rsidRDefault="00D65333" w:rsidP="00F50FDC">
      <w:pPr>
        <w:pStyle w:val="Heading2"/>
      </w:pPr>
      <w:bookmarkStart w:id="36" w:name="_Toc529222400"/>
      <w:r>
        <w:t xml:space="preserve">Test </w:t>
      </w:r>
      <w:r w:rsidR="00D81507">
        <w:t>m</w:t>
      </w:r>
      <w:r w:rsidR="00B01700" w:rsidRPr="00E5039E">
        <w:t xml:space="preserve">obile </w:t>
      </w:r>
      <w:r w:rsidR="00B45CFA" w:rsidRPr="00E5039E">
        <w:t xml:space="preserve">and </w:t>
      </w:r>
      <w:r w:rsidR="00D81507">
        <w:t>d</w:t>
      </w:r>
      <w:r w:rsidR="00B45CFA" w:rsidRPr="00E5039E">
        <w:t>esktop relationship errors</w:t>
      </w:r>
      <w:bookmarkEnd w:id="36"/>
    </w:p>
    <w:p w14:paraId="6519DCE0" w14:textId="212DFD02" w:rsidR="00B45CFA" w:rsidRPr="00E5039E" w:rsidRDefault="00B45CFA" w:rsidP="00F50FDC">
      <w:pPr>
        <w:pStyle w:val="Heading3"/>
      </w:pPr>
      <w:r w:rsidRPr="00E5039E">
        <w:t>Testing on desktop</w:t>
      </w:r>
    </w:p>
    <w:p w14:paraId="7FE899BC" w14:textId="77777777" w:rsidR="00531583" w:rsidRPr="00E5039E" w:rsidRDefault="00531583" w:rsidP="00C718B9">
      <w:r w:rsidRPr="00E5039E">
        <w:t>Item labelling across mobile and main site is consistent</w:t>
      </w:r>
    </w:p>
    <w:p w14:paraId="195EC360" w14:textId="4E5F9EAC" w:rsidR="00531583" w:rsidRPr="00E5039E" w:rsidRDefault="00531583" w:rsidP="00C718B9">
      <w:r w:rsidRPr="00E5039E">
        <w:t xml:space="preserve">Links between mobile and full version of the </w:t>
      </w:r>
      <w:r w:rsidR="007B63AC">
        <w:t>web site</w:t>
      </w:r>
      <w:r w:rsidRPr="00E5039E">
        <w:t xml:space="preserve"> have been provided</w:t>
      </w:r>
    </w:p>
    <w:p w14:paraId="6379F9F0" w14:textId="77777777" w:rsidR="00531583" w:rsidRPr="00E5039E" w:rsidRDefault="00531583" w:rsidP="00C718B9">
      <w:r w:rsidRPr="00E5039E">
        <w:t xml:space="preserve">Users are not restricted to a </w:t>
      </w:r>
      <w:proofErr w:type="gramStart"/>
      <w:r w:rsidRPr="00E5039E">
        <w:t>particular version</w:t>
      </w:r>
      <w:proofErr w:type="gramEnd"/>
      <w:r w:rsidRPr="00E5039E">
        <w:t xml:space="preserve"> dependent on device (i.e. cannot use mobile version on desktop and vice versa)</w:t>
      </w:r>
    </w:p>
    <w:p w14:paraId="7C4FFA23" w14:textId="2B7A538C" w:rsidR="00B45CFA" w:rsidRPr="00E5039E" w:rsidRDefault="00B45CFA" w:rsidP="00F50FDC">
      <w:pPr>
        <w:pStyle w:val="Heading3"/>
      </w:pPr>
      <w:r w:rsidRPr="00E5039E">
        <w:t>Testing on device</w:t>
      </w:r>
    </w:p>
    <w:p w14:paraId="7E3387AE" w14:textId="77777777" w:rsidR="00B01700" w:rsidRPr="00E5039E" w:rsidRDefault="00B01700" w:rsidP="00C718B9">
      <w:r w:rsidRPr="00E5039E">
        <w:t>Item labelling across mobile and main site is consistent</w:t>
      </w:r>
    </w:p>
    <w:p w14:paraId="19E92635" w14:textId="36751182" w:rsidR="00B01700" w:rsidRPr="00E5039E" w:rsidRDefault="00B01700" w:rsidP="00C718B9">
      <w:r w:rsidRPr="00E5039E">
        <w:t xml:space="preserve">Links between mobile and full version of the </w:t>
      </w:r>
      <w:r w:rsidR="007B63AC">
        <w:t>web site</w:t>
      </w:r>
      <w:r w:rsidRPr="00E5039E">
        <w:t xml:space="preserve"> have been provided</w:t>
      </w:r>
    </w:p>
    <w:p w14:paraId="206B8CCF" w14:textId="77777777" w:rsidR="00B01700" w:rsidRPr="00E5039E" w:rsidRDefault="00B01700" w:rsidP="00C718B9">
      <w:r w:rsidRPr="00E5039E">
        <w:t xml:space="preserve">Users are not restricted to a </w:t>
      </w:r>
      <w:proofErr w:type="gramStart"/>
      <w:r w:rsidRPr="00E5039E">
        <w:t>particular version</w:t>
      </w:r>
      <w:proofErr w:type="gramEnd"/>
      <w:r w:rsidRPr="00E5039E">
        <w:t xml:space="preserve"> dependent on device (i.e. cannot use mobile version on desktop and vice versa)</w:t>
      </w:r>
    </w:p>
    <w:p w14:paraId="48DC27E6" w14:textId="660C8AEC" w:rsidR="00B45CFA" w:rsidRPr="00E5039E" w:rsidRDefault="00B45CFA" w:rsidP="00F50FDC">
      <w:pPr>
        <w:pStyle w:val="Heading2"/>
      </w:pPr>
      <w:bookmarkStart w:id="37" w:name="_Toc529222401"/>
      <w:r w:rsidRPr="00E5039E">
        <w:t xml:space="preserve">Test </w:t>
      </w:r>
      <w:r w:rsidR="00D81507">
        <w:t>n</w:t>
      </w:r>
      <w:r w:rsidRPr="00E5039E">
        <w:t xml:space="preserve">on-specific mobile </w:t>
      </w:r>
      <w:r w:rsidR="00D81507">
        <w:t>issues common on mobile</w:t>
      </w:r>
      <w:bookmarkEnd w:id="37"/>
    </w:p>
    <w:p w14:paraId="6D569669" w14:textId="5B5D3362" w:rsidR="00E07CF3" w:rsidRPr="00E5039E" w:rsidRDefault="00E07CF3" w:rsidP="00F50FDC">
      <w:pPr>
        <w:pStyle w:val="Heading3"/>
      </w:pPr>
      <w:r w:rsidRPr="00E5039E">
        <w:t>Actionable items</w:t>
      </w:r>
    </w:p>
    <w:p w14:paraId="4F885526" w14:textId="77777777" w:rsidR="004D5A88" w:rsidRPr="00E5039E" w:rsidRDefault="004D5A88" w:rsidP="004D5A88">
      <w:r w:rsidRPr="00E5039E">
        <w:t>Standard UI controls, objects and elements have been used</w:t>
      </w:r>
    </w:p>
    <w:p w14:paraId="1B59C969" w14:textId="0105A263" w:rsidR="00B01700" w:rsidRPr="00E5039E" w:rsidRDefault="00B01700" w:rsidP="00C718B9">
      <w:r w:rsidRPr="00E5039E">
        <w:t xml:space="preserve">Context changes only </w:t>
      </w:r>
      <w:r w:rsidR="007779FF" w:rsidRPr="00E5039E">
        <w:t xml:space="preserve">with </w:t>
      </w:r>
      <w:r w:rsidRPr="00E5039E">
        <w:t>warning on scrolling to the end of the page</w:t>
      </w:r>
    </w:p>
    <w:p w14:paraId="7A5FD771" w14:textId="50A0B357" w:rsidR="0072458D" w:rsidRPr="00E5039E" w:rsidRDefault="0072458D" w:rsidP="00C718B9">
      <w:r w:rsidRPr="00E5039E">
        <w:t>Changes of state of non-standard controls (e.g. hamburger menu, star ratings) are clearly indicated</w:t>
      </w:r>
    </w:p>
    <w:p w14:paraId="1D5142E9" w14:textId="77777777" w:rsidR="0072458D" w:rsidRPr="00E5039E" w:rsidRDefault="0072458D" w:rsidP="00C718B9">
      <w:r w:rsidRPr="00E5039E">
        <w:t>Audio cues also have a visual cue</w:t>
      </w:r>
    </w:p>
    <w:p w14:paraId="3B637D30" w14:textId="62EE0FDE" w:rsidR="00E07CF3" w:rsidRPr="00E5039E" w:rsidRDefault="00E07CF3" w:rsidP="00C718B9">
      <w:r w:rsidRPr="00E5039E">
        <w:t xml:space="preserve">JavaScript </w:t>
      </w:r>
      <w:proofErr w:type="spellStart"/>
      <w:r w:rsidRPr="00E5039E">
        <w:t>OnChange</w:t>
      </w:r>
      <w:proofErr w:type="spellEnd"/>
      <w:r w:rsidRPr="00E5039E">
        <w:t xml:space="preserve"> should be checked</w:t>
      </w:r>
    </w:p>
    <w:p w14:paraId="3AFD8AAE" w14:textId="77777777" w:rsidR="00E07CF3" w:rsidRPr="00E5039E" w:rsidRDefault="00E07CF3" w:rsidP="00C718B9">
      <w:r w:rsidRPr="00E5039E">
        <w:t>ARIA document landmarks have been used to (correctly) describe document structure</w:t>
      </w:r>
    </w:p>
    <w:p w14:paraId="6A5DA21B" w14:textId="07753967" w:rsidR="00E07CF3" w:rsidRDefault="00E07CF3" w:rsidP="00C718B9">
      <w:r w:rsidRPr="00E5039E">
        <w:t>ARIA tooltips have not been used alone</w:t>
      </w:r>
    </w:p>
    <w:p w14:paraId="118292D8" w14:textId="03DF68A6" w:rsidR="00E239DE" w:rsidRPr="00E5039E" w:rsidRDefault="00E239DE" w:rsidP="00F50FDC">
      <w:pPr>
        <w:pStyle w:val="Heading3"/>
      </w:pPr>
      <w:r w:rsidRPr="00E5039E">
        <w:t>Audio and Video</w:t>
      </w:r>
    </w:p>
    <w:p w14:paraId="0424DB53" w14:textId="77777777" w:rsidR="004D5A88" w:rsidRPr="00E5039E" w:rsidRDefault="004D5A88" w:rsidP="004D5A88">
      <w:pPr>
        <w:rPr>
          <w:rFonts w:asciiTheme="minorHAnsi" w:hAnsiTheme="minorHAnsi" w:cstheme="minorBidi"/>
          <w:sz w:val="22"/>
          <w:szCs w:val="22"/>
        </w:rPr>
      </w:pPr>
      <w:r w:rsidRPr="00E5039E">
        <w:t>On mobile</w:t>
      </w:r>
      <w:r>
        <w:t>,</w:t>
      </w:r>
      <w:r w:rsidRPr="00E5039E">
        <w:t xml:space="preserve"> the lack of a transcript is acceptable IF captions have been provided.</w:t>
      </w:r>
    </w:p>
    <w:p w14:paraId="14FEB10F" w14:textId="77777777" w:rsidR="004D5A88" w:rsidRPr="00E5039E" w:rsidRDefault="004D5A88" w:rsidP="004D5A88">
      <w:pPr>
        <w:rPr>
          <w:rFonts w:asciiTheme="minorHAnsi" w:hAnsiTheme="minorHAnsi" w:cstheme="minorBidi"/>
          <w:sz w:val="22"/>
          <w:szCs w:val="22"/>
        </w:rPr>
      </w:pPr>
      <w:r w:rsidRPr="00E5039E">
        <w:t xml:space="preserve">Slightly different focus for mobile: audio must not play automatically </w:t>
      </w:r>
      <w:r w:rsidRPr="00E5039E">
        <w:rPr>
          <w:b/>
          <w:i/>
        </w:rPr>
        <w:t>unles</w:t>
      </w:r>
      <w:r w:rsidRPr="00E5039E">
        <w:rPr>
          <w:b/>
        </w:rPr>
        <w:t>s</w:t>
      </w:r>
      <w:r w:rsidRPr="00E5039E">
        <w:t xml:space="preserve"> the user is:</w:t>
      </w:r>
    </w:p>
    <w:p w14:paraId="09DB3EE1" w14:textId="77777777" w:rsidR="004D5A88" w:rsidRPr="00E5039E" w:rsidRDefault="004D5A88" w:rsidP="004D5A88">
      <w:pPr>
        <w:pStyle w:val="ListParagraph"/>
        <w:numPr>
          <w:ilvl w:val="0"/>
          <w:numId w:val="4"/>
        </w:numPr>
      </w:pPr>
      <w:r w:rsidRPr="00E5039E">
        <w:t>made aware this is happening; or</w:t>
      </w:r>
    </w:p>
    <w:p w14:paraId="3B07FA95" w14:textId="3E444C0D" w:rsidR="004D5A88" w:rsidRDefault="004D5A88" w:rsidP="004D5A88">
      <w:pPr>
        <w:pStyle w:val="ListParagraph"/>
        <w:numPr>
          <w:ilvl w:val="0"/>
          <w:numId w:val="4"/>
        </w:numPr>
      </w:pPr>
      <w:r w:rsidRPr="00E5039E">
        <w:t>a pause/stop button is provided</w:t>
      </w:r>
      <w:r>
        <w:t>.</w:t>
      </w:r>
    </w:p>
    <w:p w14:paraId="7A3A7B44" w14:textId="20407756" w:rsidR="00E239DE" w:rsidRPr="00E5039E" w:rsidRDefault="00E239DE" w:rsidP="00F50FDC">
      <w:pPr>
        <w:pStyle w:val="Heading3"/>
      </w:pPr>
      <w:r w:rsidRPr="00E5039E">
        <w:t>Links</w:t>
      </w:r>
    </w:p>
    <w:p w14:paraId="642EEBA4" w14:textId="0309AA1D" w:rsidR="00E239DE" w:rsidRPr="00E5039E" w:rsidRDefault="00E239DE" w:rsidP="00C718B9">
      <w:pPr>
        <w:rPr>
          <w:lang w:val="en-AU"/>
        </w:rPr>
      </w:pPr>
      <w:r w:rsidRPr="00E5039E">
        <w:rPr>
          <w:lang w:val="en-AU"/>
        </w:rPr>
        <w:t>Links are underlined</w:t>
      </w:r>
    </w:p>
    <w:p w14:paraId="3C1E7E78" w14:textId="1D5A2096" w:rsidR="0031631A" w:rsidRPr="00E5039E" w:rsidRDefault="0031631A" w:rsidP="00C718B9">
      <w:r w:rsidRPr="00E5039E">
        <w:t xml:space="preserve">Link to a new </w:t>
      </w:r>
      <w:r w:rsidR="007B63AC">
        <w:t>web site</w:t>
      </w:r>
      <w:r w:rsidRPr="00E5039E">
        <w:t xml:space="preserve"> is clear</w:t>
      </w:r>
    </w:p>
    <w:p w14:paraId="0C92FE81" w14:textId="30E4794F" w:rsidR="0031631A" w:rsidRPr="00E5039E" w:rsidRDefault="0031631A" w:rsidP="00C718B9">
      <w:r w:rsidRPr="00E5039E">
        <w:t xml:space="preserve">Links to a single page or resource are </w:t>
      </w:r>
      <w:r w:rsidR="00E07CF3" w:rsidRPr="00E5039E">
        <w:t xml:space="preserve">not </w:t>
      </w:r>
      <w:r w:rsidRPr="00E5039E">
        <w:t>repeated unnecessarily on the same page</w:t>
      </w:r>
    </w:p>
    <w:p w14:paraId="4DFC30E2" w14:textId="05041783" w:rsidR="0031631A" w:rsidRPr="00E5039E" w:rsidRDefault="00E07CF3" w:rsidP="00C718B9">
      <w:r w:rsidRPr="00E5039E">
        <w:t>I</w:t>
      </w:r>
      <w:r w:rsidR="0031631A" w:rsidRPr="00E5039E">
        <w:t xml:space="preserve">mage links </w:t>
      </w:r>
      <w:r w:rsidRPr="00E5039E">
        <w:t xml:space="preserve">do not </w:t>
      </w:r>
      <w:r w:rsidR="0031631A" w:rsidRPr="00E5039E">
        <w:t>have incorrect ALT attributes (“Link to…”)</w:t>
      </w:r>
    </w:p>
    <w:p w14:paraId="4D60E68D" w14:textId="77777777" w:rsidR="004D5A88" w:rsidRPr="00E5039E" w:rsidRDefault="004D5A88" w:rsidP="00F50FDC">
      <w:pPr>
        <w:pStyle w:val="Heading3"/>
      </w:pPr>
      <w:bookmarkStart w:id="38" w:name="_Ref529174840"/>
      <w:r w:rsidRPr="00E5039E">
        <w:lastRenderedPageBreak/>
        <w:t>Forms</w:t>
      </w:r>
    </w:p>
    <w:p w14:paraId="19798C70" w14:textId="77777777" w:rsidR="004D5A88" w:rsidRPr="00E5039E" w:rsidRDefault="004D5A88" w:rsidP="004D5A88">
      <w:r w:rsidRPr="00E5039E">
        <w:t>Field labels are positioned above (portrait mode) or to the left (landscape mode) of the input field</w:t>
      </w:r>
    </w:p>
    <w:p w14:paraId="670D56AA" w14:textId="77777777" w:rsidR="004D5A88" w:rsidRPr="00E5039E" w:rsidRDefault="004D5A88" w:rsidP="004D5A88">
      <w:r w:rsidRPr="00E5039E">
        <w:t>Field labels for radio buttons or checkboxes are positioned to the right of the control</w:t>
      </w:r>
    </w:p>
    <w:p w14:paraId="05C29785" w14:textId="77777777" w:rsidR="004D5A88" w:rsidRPr="00E5039E" w:rsidRDefault="004D5A88" w:rsidP="004D5A88">
      <w:r w:rsidRPr="00E5039E">
        <w:t>The HTML5 input type is correct</w:t>
      </w:r>
    </w:p>
    <w:p w14:paraId="153B820A" w14:textId="77777777" w:rsidR="004D5A88" w:rsidRPr="00E5039E" w:rsidRDefault="004D5A88" w:rsidP="004D5A88">
      <w:r w:rsidRPr="00E5039E">
        <w:t>Radio buttons or checkboxes within a FIELDSET have the same NAME</w:t>
      </w:r>
    </w:p>
    <w:p w14:paraId="26F8805E" w14:textId="77777777" w:rsidR="004D5A88" w:rsidRPr="00E5039E" w:rsidRDefault="004D5A88" w:rsidP="00F50FDC">
      <w:pPr>
        <w:pStyle w:val="Heading3"/>
      </w:pPr>
      <w:r w:rsidRPr="00E5039E">
        <w:t>Images</w:t>
      </w:r>
    </w:p>
    <w:p w14:paraId="26615B9C" w14:textId="77777777" w:rsidR="004D5A88" w:rsidRPr="00E5039E" w:rsidRDefault="004D5A88" w:rsidP="004D5A88">
      <w:r w:rsidRPr="00E5039E">
        <w:t>Background images have not been used to convey information</w:t>
      </w:r>
    </w:p>
    <w:p w14:paraId="000431C3" w14:textId="77777777" w:rsidR="004D5A88" w:rsidRPr="00E5039E" w:rsidRDefault="004D5A88" w:rsidP="00F50FDC">
      <w:pPr>
        <w:pStyle w:val="Heading3"/>
      </w:pPr>
      <w:r w:rsidRPr="00E5039E">
        <w:t>Navigation</w:t>
      </w:r>
    </w:p>
    <w:p w14:paraId="3BF5C142" w14:textId="77777777" w:rsidR="004D5A88" w:rsidRPr="00E5039E" w:rsidRDefault="004D5A88" w:rsidP="004D5A88">
      <w:r w:rsidRPr="00E5039E">
        <w:t>Navigation text uniquely describes the target of the navigation item</w:t>
      </w:r>
    </w:p>
    <w:p w14:paraId="5E03DC64" w14:textId="77777777" w:rsidR="004D5A88" w:rsidRPr="00E5039E" w:rsidRDefault="004D5A88" w:rsidP="00F50FDC">
      <w:pPr>
        <w:pStyle w:val="Heading3"/>
      </w:pPr>
      <w:r w:rsidRPr="00E5039E">
        <w:t>Content</w:t>
      </w:r>
    </w:p>
    <w:p w14:paraId="552AC0BE" w14:textId="77777777" w:rsidR="004D5A88" w:rsidRPr="00E5039E" w:rsidRDefault="004D5A88" w:rsidP="004D5A88">
      <w:r w:rsidRPr="00E5039E">
        <w:t>References to visual location or shape (e.g. above, below, box) alone have not been used to convey information</w:t>
      </w:r>
    </w:p>
    <w:p w14:paraId="64311FC0" w14:textId="77777777" w:rsidR="004D5A88" w:rsidRPr="00E5039E" w:rsidRDefault="004D5A88" w:rsidP="004D5A88">
      <w:r w:rsidRPr="00E5039E">
        <w:t>References to size alone (e.g. large, small) have not been used to convey information</w:t>
      </w:r>
    </w:p>
    <w:p w14:paraId="4B9BE3B6" w14:textId="77777777" w:rsidR="004D5A88" w:rsidRPr="00E5039E" w:rsidRDefault="004D5A88" w:rsidP="004D5A88">
      <w:pPr>
        <w:rPr>
          <w:rFonts w:ascii="Arial" w:eastAsia="Times New Roman" w:hAnsi="Arial"/>
          <w:sz w:val="20"/>
          <w:szCs w:val="20"/>
          <w:lang w:eastAsia="en-AU"/>
        </w:rPr>
      </w:pPr>
      <w:r w:rsidRPr="00E5039E">
        <w:t>References to attributes alone (e.g. bold, italici</w:t>
      </w:r>
      <w:r>
        <w:t>z</w:t>
      </w:r>
      <w:r w:rsidRPr="00E5039E">
        <w:t>ed) have not been used to convey information</w:t>
      </w:r>
    </w:p>
    <w:p w14:paraId="367BAA97" w14:textId="77777777" w:rsidR="004D5A88" w:rsidRPr="00E5039E" w:rsidRDefault="004D5A88" w:rsidP="004D5A88">
      <w:r w:rsidRPr="00E5039E">
        <w:t>Navigational aids such as back buttons, arrows, next and previous buttons are provided</w:t>
      </w:r>
    </w:p>
    <w:p w14:paraId="72307F9D" w14:textId="77777777" w:rsidR="0056342C" w:rsidRDefault="0056342C">
      <w:pPr>
        <w:spacing w:before="0" w:after="0"/>
        <w:rPr>
          <w:rFonts w:ascii="ProximaNova-Light" w:eastAsiaTheme="minorEastAsia" w:hAnsi="ProximaNova-Light" w:cs="ProximaNova-Light"/>
          <w:bCs w:val="0"/>
          <w:color w:val="FFFFFF" w:themeColor="background1"/>
          <w:spacing w:val="-13"/>
          <w:sz w:val="44"/>
          <w:szCs w:val="44"/>
          <w:lang w:val="en-GB"/>
        </w:rPr>
      </w:pPr>
      <w:r>
        <w:br w:type="page"/>
      </w:r>
    </w:p>
    <w:p w14:paraId="0793438D" w14:textId="64F175EF" w:rsidR="0010619B" w:rsidRDefault="0010619B" w:rsidP="0059122E">
      <w:pPr>
        <w:pStyle w:val="Heading1"/>
      </w:pPr>
      <w:bookmarkStart w:id="39" w:name="_Toc529222402"/>
      <w:r>
        <w:lastRenderedPageBreak/>
        <w:t>Acknowledgements</w:t>
      </w:r>
      <w:bookmarkEnd w:id="38"/>
      <w:bookmarkEnd w:id="39"/>
    </w:p>
    <w:p w14:paraId="25097279" w14:textId="77777777" w:rsidR="009C0616" w:rsidRDefault="009C0616" w:rsidP="00F50FDC">
      <w:pPr>
        <w:pStyle w:val="Heading2"/>
      </w:pPr>
      <w:bookmarkStart w:id="40" w:name="_Toc529222403"/>
      <w:r>
        <w:t>Relationship to existing Accessibility testing standards</w:t>
      </w:r>
      <w:bookmarkEnd w:id="40"/>
    </w:p>
    <w:p w14:paraId="76795B9A" w14:textId="77777777" w:rsidR="009C0616" w:rsidRDefault="009C0616" w:rsidP="009C0616">
      <w:pPr>
        <w:rPr>
          <w:lang w:val="en-GB"/>
        </w:rPr>
      </w:pPr>
      <w:r>
        <w:rPr>
          <w:lang w:val="en-GB"/>
        </w:rPr>
        <w:t>This document is based on:</w:t>
      </w:r>
    </w:p>
    <w:p w14:paraId="28BC265F" w14:textId="77777777" w:rsidR="009C0616" w:rsidRDefault="009C0616" w:rsidP="00244646">
      <w:pPr>
        <w:pStyle w:val="ListParagraph"/>
        <w:numPr>
          <w:ilvl w:val="0"/>
          <w:numId w:val="10"/>
        </w:numPr>
      </w:pPr>
      <w:r>
        <w:t>W3C Web Content Accessibility Guidelines, Version 2.0</w:t>
      </w:r>
    </w:p>
    <w:p w14:paraId="5518D510" w14:textId="77777777" w:rsidR="009C0616" w:rsidRDefault="009C0616" w:rsidP="00244646">
      <w:pPr>
        <w:pStyle w:val="ListParagraph"/>
        <w:numPr>
          <w:ilvl w:val="0"/>
          <w:numId w:val="10"/>
        </w:numPr>
      </w:pPr>
      <w:r>
        <w:t>W3C Web Content Accessibility Guidelines, Version 2.1</w:t>
      </w:r>
    </w:p>
    <w:p w14:paraId="34B2BCC0" w14:textId="77777777" w:rsidR="009C0616" w:rsidRDefault="009C0616" w:rsidP="00244646">
      <w:pPr>
        <w:pStyle w:val="ListParagraph"/>
        <w:numPr>
          <w:ilvl w:val="0"/>
          <w:numId w:val="10"/>
        </w:numPr>
      </w:pPr>
      <w:r>
        <w:t>BBC Mobile Accessibility Guidelines</w:t>
      </w:r>
    </w:p>
    <w:p w14:paraId="47FFE7D8" w14:textId="77777777" w:rsidR="009C0616" w:rsidRDefault="009C0616" w:rsidP="00244646">
      <w:pPr>
        <w:pStyle w:val="ListParagraph"/>
        <w:numPr>
          <w:ilvl w:val="0"/>
          <w:numId w:val="10"/>
        </w:numPr>
      </w:pPr>
      <w:r>
        <w:t>AccessibilityOz Mobile Testing Methodology</w:t>
      </w:r>
    </w:p>
    <w:p w14:paraId="3F6E17FE" w14:textId="77777777" w:rsidR="009C0616" w:rsidRDefault="009C0616" w:rsidP="00244646">
      <w:pPr>
        <w:pStyle w:val="ListParagraph"/>
        <w:numPr>
          <w:ilvl w:val="0"/>
          <w:numId w:val="10"/>
        </w:numPr>
      </w:pPr>
      <w:r>
        <w:t>TPG Mobile Testing Guide</w:t>
      </w:r>
    </w:p>
    <w:p w14:paraId="4AC82369" w14:textId="4A772A61" w:rsidR="009C0616" w:rsidRDefault="009C0616" w:rsidP="00F50FDC">
      <w:pPr>
        <w:pStyle w:val="Heading2"/>
      </w:pPr>
      <w:bookmarkStart w:id="41" w:name="_Toc529222404"/>
      <w:r>
        <w:t>ICT Accessibility Testing Symposium Mobile Sub-Committee</w:t>
      </w:r>
      <w:bookmarkEnd w:id="41"/>
    </w:p>
    <w:p w14:paraId="7C3398AC" w14:textId="6FC6B14F" w:rsidR="0010619B" w:rsidRPr="0010619B" w:rsidRDefault="0010619B" w:rsidP="0010619B">
      <w:r>
        <w:t xml:space="preserve">This document was developed by the ICT Accessibility Testing Symposium Mobile Sub-Committee. Members include: </w:t>
      </w:r>
      <w:r w:rsidRPr="0010619B">
        <w:t xml:space="preserve">Gian Wild (Co-Chair), </w:t>
      </w:r>
      <w:proofErr w:type="spellStart"/>
      <w:r w:rsidRPr="0010619B">
        <w:t>Sunish</w:t>
      </w:r>
      <w:proofErr w:type="spellEnd"/>
      <w:r w:rsidRPr="0010619B">
        <w:t xml:space="preserve"> Gupta (Co-Chair), Jonathan Avila, Jennifer Chadwick, Matt Feldman, Peter McNally, Alyson Muff, Andrew Nielson, Laura Renfro, Janet Sedgley</w:t>
      </w:r>
      <w:r w:rsidR="000A072A">
        <w:t xml:space="preserve"> and Chris Law</w:t>
      </w:r>
      <w:r w:rsidRPr="0010619B">
        <w:t>.</w:t>
      </w:r>
    </w:p>
    <w:p w14:paraId="01A59236" w14:textId="4CCA4A5A" w:rsidR="001177AD" w:rsidRPr="00F43DFC" w:rsidRDefault="001177AD" w:rsidP="0059122E">
      <w:pPr>
        <w:pStyle w:val="Heading1"/>
        <w:spacing w:before="480"/>
        <w:rPr>
          <w:lang w:val="en-AU"/>
        </w:rPr>
      </w:pPr>
      <w:bookmarkStart w:id="42" w:name="_Toc529222405"/>
      <w:r w:rsidRPr="00F43DFC">
        <w:t>Contacts</w:t>
      </w:r>
      <w:bookmarkEnd w:id="2"/>
      <w:bookmarkEnd w:id="3"/>
      <w:bookmarkEnd w:id="42"/>
    </w:p>
    <w:p w14:paraId="47E6D7DD" w14:textId="77777777" w:rsidR="001177AD" w:rsidRPr="00F43DFC" w:rsidRDefault="00EF22EC" w:rsidP="00F50FDC">
      <w:pPr>
        <w:pStyle w:val="Heading2"/>
      </w:pPr>
      <w:bookmarkStart w:id="43" w:name="_Toc529222406"/>
      <w:r>
        <w:t>Gian Wild</w:t>
      </w:r>
      <w:bookmarkEnd w:id="43"/>
    </w:p>
    <w:p w14:paraId="7DF4269A" w14:textId="77777777" w:rsidR="001177AD" w:rsidRPr="003156C9" w:rsidRDefault="001177AD" w:rsidP="00C718B9">
      <w:r w:rsidRPr="003156C9">
        <w:rPr>
          <w:b/>
        </w:rPr>
        <w:t>Web:</w:t>
      </w:r>
      <w:r w:rsidRPr="003156C9">
        <w:tab/>
      </w:r>
      <w:r w:rsidRPr="003156C9">
        <w:tab/>
      </w:r>
      <w:hyperlink r:id="rId49" w:history="1">
        <w:r w:rsidR="00C04CDA" w:rsidRPr="00391E3B">
          <w:rPr>
            <w:rStyle w:val="Hyperlink"/>
            <w:sz w:val="24"/>
          </w:rPr>
          <w:t>www.accessibilityoz.com</w:t>
        </w:r>
      </w:hyperlink>
      <w:r w:rsidR="00C04CDA">
        <w:t xml:space="preserve"> </w:t>
      </w:r>
    </w:p>
    <w:p w14:paraId="1A79EE24" w14:textId="77777777" w:rsidR="001177AD" w:rsidRPr="003156C9" w:rsidRDefault="001177AD" w:rsidP="00C718B9">
      <w:r w:rsidRPr="003156C9">
        <w:rPr>
          <w:b/>
        </w:rPr>
        <w:t>Phone:</w:t>
      </w:r>
      <w:r w:rsidRPr="003156C9">
        <w:rPr>
          <w:b/>
        </w:rPr>
        <w:tab/>
      </w:r>
      <w:r w:rsidR="003156C9" w:rsidRPr="003156C9">
        <w:rPr>
          <w:b/>
        </w:rPr>
        <w:tab/>
      </w:r>
      <w:r w:rsidR="003C72A9">
        <w:t>415 621 9366</w:t>
      </w:r>
    </w:p>
    <w:p w14:paraId="52B188DC" w14:textId="77777777" w:rsidR="001177AD" w:rsidRPr="003156C9" w:rsidRDefault="001177AD" w:rsidP="00C718B9">
      <w:r w:rsidRPr="003156C9">
        <w:rPr>
          <w:b/>
        </w:rPr>
        <w:t>Email:</w:t>
      </w:r>
      <w:r w:rsidRPr="003156C9">
        <w:t xml:space="preserve"> </w:t>
      </w:r>
      <w:r w:rsidRPr="003156C9">
        <w:tab/>
      </w:r>
      <w:r w:rsidR="003156C9" w:rsidRPr="003156C9">
        <w:tab/>
      </w:r>
      <w:hyperlink r:id="rId50" w:history="1">
        <w:r w:rsidR="003C72A9" w:rsidRPr="003B156F">
          <w:rPr>
            <w:rStyle w:val="Hyperlink"/>
            <w:sz w:val="24"/>
          </w:rPr>
          <w:t>gian@accessibilityoz.com</w:t>
        </w:r>
      </w:hyperlink>
      <w:bookmarkEnd w:id="4"/>
      <w:bookmarkEnd w:id="5"/>
      <w:bookmarkEnd w:id="6"/>
      <w:bookmarkEnd w:id="7"/>
      <w:bookmarkEnd w:id="8"/>
      <w:bookmarkEnd w:id="9"/>
      <w:bookmarkEnd w:id="10"/>
      <w:bookmarkEnd w:id="11"/>
      <w:bookmarkEnd w:id="12"/>
      <w:r w:rsidR="003C72A9">
        <w:t xml:space="preserve"> </w:t>
      </w:r>
    </w:p>
    <w:sectPr w:rsidR="001177AD" w:rsidRPr="003156C9" w:rsidSect="00F23B61">
      <w:headerReference w:type="first" r:id="rId51"/>
      <w:footerReference w:type="first" r:id="rId52"/>
      <w:pgSz w:w="11900" w:h="16840"/>
      <w:pgMar w:top="1440" w:right="1134" w:bottom="720" w:left="1276" w:header="0" w:footer="23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DCDA7" w14:textId="77777777" w:rsidR="00400656" w:rsidRDefault="00400656" w:rsidP="00C718B9">
      <w:r>
        <w:separator/>
      </w:r>
    </w:p>
    <w:p w14:paraId="51A7633F" w14:textId="77777777" w:rsidR="00400656" w:rsidRDefault="00400656" w:rsidP="00C718B9"/>
    <w:p w14:paraId="1D975117" w14:textId="77777777" w:rsidR="00400656" w:rsidRDefault="00400656" w:rsidP="00C718B9"/>
    <w:p w14:paraId="510E93BB" w14:textId="77777777" w:rsidR="00400656" w:rsidRDefault="00400656" w:rsidP="00C718B9"/>
  </w:endnote>
  <w:endnote w:type="continuationSeparator" w:id="0">
    <w:p w14:paraId="1DE50DCD" w14:textId="77777777" w:rsidR="00400656" w:rsidRDefault="00400656" w:rsidP="00C718B9">
      <w:r>
        <w:continuationSeparator/>
      </w:r>
    </w:p>
    <w:p w14:paraId="774F4431" w14:textId="77777777" w:rsidR="00400656" w:rsidRDefault="00400656" w:rsidP="00C718B9"/>
    <w:p w14:paraId="36F7FA05" w14:textId="77777777" w:rsidR="00400656" w:rsidRDefault="00400656" w:rsidP="00C718B9"/>
    <w:p w14:paraId="623F7326" w14:textId="77777777" w:rsidR="00400656" w:rsidRDefault="00400656" w:rsidP="00C71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embedRegular r:id="rId1" w:subsetted="1" w:fontKey="{B7E48262-26FE-4860-BE5C-076AD4C58D9F}"/>
    <w:embedBold r:id="rId2" w:subsetted="1" w:fontKey="{9D3F3E01-9CF3-45FD-B83F-8832A195F802}"/>
  </w:font>
  <w:font w:name="Proxima Nova Cn Rg">
    <w:altName w:val="Tahoma"/>
    <w:panose1 w:val="02000506030000020004"/>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ProximaNova-Light">
    <w:altName w:val="Calibri"/>
    <w:panose1 w:val="02000506030000020004"/>
    <w:charset w:val="00"/>
    <w:family w:val="auto"/>
    <w:pitch w:val="variable"/>
    <w:sig w:usb0="800000AF" w:usb1="5000E0FB" w:usb2="00000000" w:usb3="00000000" w:csb0="0000019B" w:csb1="00000000"/>
  </w:font>
  <w:font w:name="ProximaNova-Semibold">
    <w:altName w:val="Calibri"/>
    <w:panose1 w:val="02000506030000020004"/>
    <w:charset w:val="00"/>
    <w:family w:val="auto"/>
    <w:pitch w:val="variable"/>
    <w:sig w:usb0="800000AF" w:usb1="5000E0FB" w:usb2="00000000" w:usb3="00000000" w:csb0="0000019B" w:csb1="00000000"/>
  </w:font>
  <w:font w:name="PMingLiU">
    <w:altName w:val="新細明體"/>
    <w:panose1 w:val="02010601000101010101"/>
    <w:charset w:val="88"/>
    <w:family w:val="roman"/>
    <w:pitch w:val="variable"/>
    <w:sig w:usb0="A00002FF" w:usb1="28CFFCFA" w:usb2="00000016" w:usb3="00000000" w:csb0="00100001" w:csb1="00000000"/>
  </w:font>
  <w:font w:name="ProximaNova-Regular">
    <w:altName w:val="Calibri"/>
    <w:panose1 w:val="02000506030000020004"/>
    <w:charset w:val="00"/>
    <w:family w:val="auto"/>
    <w:notTrueType/>
    <w:pitch w:val="variable"/>
    <w:sig w:usb0="800000AF" w:usb1="5000E0FB" w:usb2="00000000" w:usb3="00000000" w:csb0="0000019B" w:csb1="00000000"/>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Rg">
    <w:altName w:val="Tahoma"/>
    <w:panose1 w:val="02000506030000020004"/>
    <w:charset w:val="00"/>
    <w:family w:val="modern"/>
    <w:notTrueType/>
    <w:pitch w:val="variable"/>
    <w:sig w:usb0="A00000AF" w:usb1="5000E0FB" w:usb2="00000000" w:usb3="00000000" w:csb0="0000019B" w:csb1="00000000"/>
  </w:font>
  <w:font w:name="ProximaNova-Bold">
    <w:altName w:val="Calibri"/>
    <w:panose1 w:val="02000506030000020004"/>
    <w:charset w:val="00"/>
    <w:family w:val="auto"/>
    <w:notTrueType/>
    <w:pitch w:val="variable"/>
    <w:sig w:usb0="800000AF" w:usb1="5000E0FB" w:usb2="00000000" w:usb3="00000000" w:csb0="0000019B"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pitch w:val="variable"/>
    <w:sig w:usb0="00000003" w:usb1="00000000" w:usb2="00000000" w:usb3="00000000" w:csb0="00000003" w:csb1="00000000"/>
  </w:font>
  <w:font w:name="Aleo">
    <w:altName w:val="Cambria"/>
    <w:charset w:val="00"/>
    <w:family w:val="roman"/>
    <w:pitch w:val="default"/>
    <w:sig w:usb0="00000003" w:usb1="00000000" w:usb2="00000000" w:usb3="00000000" w:csb0="00000001" w:csb1="00000000"/>
  </w:font>
  <w:font w:name="HelveticaNeue">
    <w:altName w:val="Arial"/>
    <w:charset w:val="00"/>
    <w:family w:val="swiss"/>
    <w:pitch w:val="default"/>
    <w:sig w:usb0="00000003" w:usb1="00000000" w:usb2="00000000" w:usb3="00000000" w:csb0="00000001" w:csb1="00000000"/>
  </w:font>
  <w:font w:name="Proxima Nova Cn Lt">
    <w:altName w:val="Arial"/>
    <w:panose1 w:val="02000506030000020004"/>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29D13" w14:textId="77777777" w:rsidR="00B0046E" w:rsidRDefault="00B0046E" w:rsidP="006734A3">
    <w:r w:rsidRPr="0059122E">
      <w:rPr>
        <w:noProof/>
        <w:color w:val="002060"/>
        <w:lang w:val="en-AU" w:eastAsia="en-AU"/>
      </w:rPr>
      <mc:AlternateContent>
        <mc:Choice Requires="wps">
          <w:drawing>
            <wp:anchor distT="4294967295" distB="4294967295" distL="114300" distR="114300" simplePos="0" relativeHeight="251661824" behindDoc="0" locked="0" layoutInCell="1" allowOverlap="1" wp14:anchorId="4D96C539" wp14:editId="2C18F95E">
              <wp:simplePos x="0" y="0"/>
              <wp:positionH relativeFrom="margin">
                <wp:align>left</wp:align>
              </wp:positionH>
              <wp:positionV relativeFrom="paragraph">
                <wp:posOffset>81915</wp:posOffset>
              </wp:positionV>
              <wp:extent cx="604774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DC7EA8" id="Straight Connector 14" o:spid="_x0000_s1026" style="position:absolute;flip:x;z-index:2516618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6.45pt" to="47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" strokecolor="#ed7d31 [3205]" strokeweight=".5pt">
              <v:stroke joinstyle="miter"/>
              <o:lock v:ext="edit" shapetype="f"/>
              <w10:wrap anchorx="margin"/>
            </v:line>
          </w:pict>
        </mc:Fallback>
      </mc:AlternateContent>
    </w:r>
  </w:p>
  <w:p w14:paraId="1390A3B1" w14:textId="77777777" w:rsidR="00B0046E" w:rsidRPr="001C13DC" w:rsidRDefault="00B0046E" w:rsidP="006734A3">
    <w:pPr>
      <w:pStyle w:val="Footer"/>
    </w:pPr>
    <w:r>
      <w:t>ICT Accessibility Testing Symposium Mobile Sub-Committee</w:t>
    </w:r>
  </w:p>
  <w:p w14:paraId="2EE48336" w14:textId="77777777" w:rsidR="00B0046E" w:rsidRPr="001C13DC" w:rsidRDefault="00B0046E" w:rsidP="006734A3">
    <w:pPr>
      <w:pStyle w:val="Footer"/>
    </w:pPr>
    <w:r>
      <w:t>Mobile Accessibility Testing Methodology, November 2018</w:t>
    </w:r>
  </w:p>
  <w:p w14:paraId="58DE90D7" w14:textId="552366EF" w:rsidR="00B0046E" w:rsidRPr="006734A3" w:rsidRDefault="00B0046E" w:rsidP="006734A3">
    <w:pPr>
      <w:pStyle w:val="Footer"/>
    </w:pPr>
    <w:r w:rsidRPr="001C13DC">
      <w:t xml:space="preserve">Page </w:t>
    </w:r>
    <w:r w:rsidRPr="001C13DC">
      <w:fldChar w:fldCharType="begin"/>
    </w:r>
    <w:r w:rsidRPr="001C13DC">
      <w:instrText xml:space="preserve"> PAGE   \* MERGEFORMAT </w:instrText>
    </w:r>
    <w:r w:rsidRPr="001C13DC">
      <w:fldChar w:fldCharType="separate"/>
    </w:r>
    <w:r>
      <w:t>3</w:t>
    </w:r>
    <w:r w:rsidRPr="001C13D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702B" w14:textId="53DD7679" w:rsidR="00B0046E" w:rsidRDefault="00B0046E" w:rsidP="00C718B9">
    <w:r w:rsidRPr="0059122E">
      <w:rPr>
        <w:noProof/>
        <w:color w:val="002060"/>
        <w:lang w:val="en-AU" w:eastAsia="en-AU"/>
      </w:rPr>
      <mc:AlternateContent>
        <mc:Choice Requires="wps">
          <w:drawing>
            <wp:anchor distT="4294967295" distB="4294967295" distL="114300" distR="114300" simplePos="0" relativeHeight="251658752" behindDoc="0" locked="0" layoutInCell="1" allowOverlap="1" wp14:anchorId="77541B44" wp14:editId="2A955038">
              <wp:simplePos x="0" y="0"/>
              <wp:positionH relativeFrom="margin">
                <wp:align>left</wp:align>
              </wp:positionH>
              <wp:positionV relativeFrom="paragraph">
                <wp:posOffset>81915</wp:posOffset>
              </wp:positionV>
              <wp:extent cx="60477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FEEBF6" id="Straight Connector 41" o:spid="_x0000_s1026" style="position:absolute;flip:x;z-index:2516587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6.45pt" to="47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" strokecolor="#ed7d31 [3205]" strokeweight=".5pt">
              <v:stroke joinstyle="miter"/>
              <o:lock v:ext="edit" shapetype="f"/>
              <w10:wrap anchorx="margin"/>
            </v:line>
          </w:pict>
        </mc:Fallback>
      </mc:AlternateContent>
    </w:r>
  </w:p>
  <w:p w14:paraId="4E4FE0DC" w14:textId="04ED576B" w:rsidR="00B0046E" w:rsidRPr="001C13DC" w:rsidRDefault="00B0046E" w:rsidP="00C718B9">
    <w:pPr>
      <w:pStyle w:val="Footer"/>
    </w:pPr>
    <w:r>
      <w:t>ICT Accessibility Testing Symposium Mobile Sub-Committee</w:t>
    </w:r>
  </w:p>
  <w:p w14:paraId="69723D73" w14:textId="33B62684" w:rsidR="00B0046E" w:rsidRPr="001C13DC" w:rsidRDefault="00B0046E" w:rsidP="00C718B9">
    <w:pPr>
      <w:pStyle w:val="Footer"/>
    </w:pPr>
    <w:r>
      <w:t>Mobile Accessibility Testing Methodology, November 2018</w:t>
    </w:r>
  </w:p>
  <w:p w14:paraId="11A01CED" w14:textId="76BFE645" w:rsidR="00B0046E" w:rsidRPr="0059122E" w:rsidRDefault="00B0046E" w:rsidP="0059122E">
    <w:pPr>
      <w:pStyle w:val="Footer"/>
      <w:rPr>
        <w:color w:val="262626"/>
      </w:rPr>
    </w:pPr>
    <w:r w:rsidRPr="001C13DC">
      <w:t xml:space="preserve">Page </w:t>
    </w:r>
    <w:r w:rsidRPr="001C13DC">
      <w:fldChar w:fldCharType="begin"/>
    </w:r>
    <w:r w:rsidRPr="001C13DC">
      <w:instrText xml:space="preserve"> PAGE   \* MERGEFORMAT </w:instrText>
    </w:r>
    <w:r w:rsidRPr="001C13DC">
      <w:fldChar w:fldCharType="separate"/>
    </w:r>
    <w:r>
      <w:rPr>
        <w:noProof/>
      </w:rPr>
      <w:t>2</w:t>
    </w:r>
    <w:r w:rsidRPr="001C13D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C6C61" w14:textId="16022B82" w:rsidR="00B0046E" w:rsidRPr="00414234" w:rsidRDefault="00B0046E" w:rsidP="0059122E">
    <w:pPr>
      <w:pStyle w:val="BasicParagraph"/>
      <w:jc w:val="center"/>
      <w:rPr>
        <w:rFonts w:ascii="Proxima Nova Rg" w:hAnsi="Proxima Nova Rg" w:cs="ProximaNova-Regular"/>
      </w:rPr>
    </w:pPr>
    <w:r>
      <w:rPr>
        <w:noProof/>
      </w:rPr>
      <w:drawing>
        <wp:inline distT="0" distB="0" distL="0" distR="0" wp14:anchorId="0B2A03A8" wp14:editId="7B518A2B">
          <wp:extent cx="7564523" cy="1539240"/>
          <wp:effectExtent l="0" t="0" r="0" b="3810"/>
          <wp:docPr id="13" name="Picture 13" descr="ICT Accessibility Testing Sympos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2565" cy="1540876"/>
                  </a:xfrm>
                  <a:prstGeom prst="rect">
                    <a:avLst/>
                  </a:prstGeom>
                </pic:spPr>
              </pic:pic>
            </a:graphicData>
          </a:graphic>
        </wp:inline>
      </w:drawing>
    </w:r>
  </w:p>
  <w:p w14:paraId="55C809C6" w14:textId="77777777" w:rsidR="00B0046E" w:rsidRDefault="00B0046E" w:rsidP="00C718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9E5E" w14:textId="77777777" w:rsidR="00B0046E" w:rsidRDefault="00B0046E" w:rsidP="00C718B9">
    <w:pPr>
      <w:pStyle w:val="Header"/>
    </w:pPr>
    <w:r>
      <w:rPr>
        <w:noProof/>
        <w:lang w:val="en-AU" w:eastAsia="en-AU"/>
      </w:rPr>
      <w:drawing>
        <wp:anchor distT="0" distB="0" distL="114300" distR="114300" simplePos="0" relativeHeight="251655680" behindDoc="0" locked="0" layoutInCell="1" allowOverlap="1" wp14:anchorId="07F03887" wp14:editId="25B53656">
          <wp:simplePos x="0" y="0"/>
          <wp:positionH relativeFrom="margin">
            <wp:posOffset>-165100</wp:posOffset>
          </wp:positionH>
          <wp:positionV relativeFrom="margin">
            <wp:posOffset>8387715</wp:posOffset>
          </wp:positionV>
          <wp:extent cx="2286000" cy="1143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A71C9" w14:textId="77777777" w:rsidR="00B0046E" w:rsidRDefault="00B0046E" w:rsidP="00C718B9">
    <w:pPr>
      <w:pStyle w:val="Footer"/>
    </w:pPr>
    <w:r>
      <w:rPr>
        <w:noProof/>
        <w:lang w:eastAsia="en-AU"/>
      </w:rPr>
      <mc:AlternateContent>
        <mc:Choice Requires="wps">
          <w:drawing>
            <wp:anchor distT="4294967295" distB="4294967295" distL="114300" distR="114300" simplePos="0" relativeHeight="251656704" behindDoc="0" locked="0" layoutInCell="1" allowOverlap="1" wp14:anchorId="33F249EC" wp14:editId="710AC3EA">
              <wp:simplePos x="0" y="0"/>
              <wp:positionH relativeFrom="column">
                <wp:posOffset>0</wp:posOffset>
              </wp:positionH>
              <wp:positionV relativeFrom="paragraph">
                <wp:posOffset>-62231</wp:posOffset>
              </wp:positionV>
              <wp:extent cx="6047740" cy="0"/>
              <wp:effectExtent l="0" t="0" r="101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noFill/>
                      <a:ln w="6350" cap="flat" cmpd="sng" algn="ctr">
                        <a:solidFill>
                          <a:srgbClr val="D53D2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783AC5" id="Straight Connector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pt" to="47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" strokecolor="#d53d20" strokeweight=".5pt">
              <o:lock v:ext="edit" shapetype="f"/>
            </v:line>
          </w:pict>
        </mc:Fallback>
      </mc:AlternateContent>
    </w:r>
  </w:p>
  <w:p w14:paraId="2DFC0CC1" w14:textId="77777777" w:rsidR="00B0046E" w:rsidRPr="001C13DC" w:rsidRDefault="00B0046E" w:rsidP="00C718B9">
    <w:pPr>
      <w:pStyle w:val="Footer"/>
    </w:pPr>
    <w:r w:rsidRPr="001C13DC">
      <w:t>AccessibilityOz.com</w:t>
    </w:r>
  </w:p>
  <w:p w14:paraId="39820EB2" w14:textId="77777777" w:rsidR="00B0046E" w:rsidRPr="001C13DC" w:rsidRDefault="00B0046E" w:rsidP="00C718B9">
    <w:pPr>
      <w:pStyle w:val="Footer"/>
    </w:pPr>
    <w:r w:rsidRPr="001C13DC">
      <w:t>Brightcove Video Player Accessibility Review</w:t>
    </w:r>
  </w:p>
  <w:p w14:paraId="4D7AA08C" w14:textId="77777777" w:rsidR="00B0046E" w:rsidRPr="00AB5CC3" w:rsidRDefault="00B0046E" w:rsidP="00C718B9">
    <w:pPr>
      <w:pStyle w:val="Footer"/>
      <w:rPr>
        <w:color w:val="262626"/>
      </w:rPr>
    </w:pPr>
    <w:r w:rsidRPr="001C13DC">
      <w:t xml:space="preserve">23 March 2015 | Page </w:t>
    </w:r>
    <w:r w:rsidRPr="001C13DC">
      <w:fldChar w:fldCharType="begin"/>
    </w:r>
    <w:r w:rsidRPr="001C13DC">
      <w:instrText xml:space="preserve"> PAGE   \* MERGEFORMAT </w:instrText>
    </w:r>
    <w:r w:rsidRPr="001C13DC">
      <w:fldChar w:fldCharType="separate"/>
    </w:r>
    <w:r>
      <w:rPr>
        <w:noProof/>
      </w:rPr>
      <w:t>3</w:t>
    </w:r>
    <w:r w:rsidRPr="001C13DC">
      <w:rPr>
        <w:noProof/>
      </w:rPr>
      <w:fldChar w:fldCharType="end"/>
    </w:r>
  </w:p>
  <w:p w14:paraId="79548743" w14:textId="77777777" w:rsidR="00B0046E" w:rsidRDefault="00B0046E" w:rsidP="00C71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D8E35" w14:textId="77777777" w:rsidR="00400656" w:rsidRDefault="00400656" w:rsidP="00C718B9">
      <w:r>
        <w:separator/>
      </w:r>
    </w:p>
    <w:p w14:paraId="32655841" w14:textId="77777777" w:rsidR="00400656" w:rsidRDefault="00400656" w:rsidP="00C718B9"/>
    <w:p w14:paraId="74F776A6" w14:textId="77777777" w:rsidR="00400656" w:rsidRDefault="00400656" w:rsidP="00C718B9"/>
    <w:p w14:paraId="548FB19E" w14:textId="77777777" w:rsidR="00400656" w:rsidRDefault="00400656" w:rsidP="00C718B9"/>
  </w:footnote>
  <w:footnote w:type="continuationSeparator" w:id="0">
    <w:p w14:paraId="7008D59E" w14:textId="77777777" w:rsidR="00400656" w:rsidRDefault="00400656" w:rsidP="00C718B9">
      <w:r>
        <w:continuationSeparator/>
      </w:r>
    </w:p>
    <w:p w14:paraId="1DF80B28" w14:textId="77777777" w:rsidR="00400656" w:rsidRDefault="00400656" w:rsidP="00C718B9"/>
    <w:p w14:paraId="4FD0C1A4" w14:textId="77777777" w:rsidR="00400656" w:rsidRDefault="00400656" w:rsidP="00C718B9"/>
    <w:p w14:paraId="16A18EB1" w14:textId="77777777" w:rsidR="00400656" w:rsidRDefault="00400656" w:rsidP="00C718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9BDD" w14:textId="7B61108C" w:rsidR="00B0046E" w:rsidRDefault="00B0046E">
    <w:pPr>
      <w:pStyle w:val="Header"/>
    </w:pPr>
    <w:r>
      <w:rPr>
        <w:noProof/>
      </w:rPr>
      <w:drawing>
        <wp:anchor distT="0" distB="0" distL="114300" distR="114300" simplePos="0" relativeHeight="251659776" behindDoc="0" locked="0" layoutInCell="1" allowOverlap="1" wp14:anchorId="55C4CCC9" wp14:editId="5B969754">
          <wp:simplePos x="0" y="0"/>
          <wp:positionH relativeFrom="margin">
            <wp:align>left</wp:align>
          </wp:positionH>
          <wp:positionV relativeFrom="paragraph">
            <wp:posOffset>0</wp:posOffset>
          </wp:positionV>
          <wp:extent cx="7565245" cy="381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5245" cy="381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7D2E" w14:textId="77777777" w:rsidR="00B0046E" w:rsidRDefault="00B0046E" w:rsidP="00C718B9">
    <w:pPr>
      <w:pStyle w:val="Header"/>
    </w:pPr>
  </w:p>
  <w:p w14:paraId="0E94F4E7" w14:textId="77777777" w:rsidR="00B0046E" w:rsidRDefault="00B0046E" w:rsidP="00C718B9"/>
  <w:p w14:paraId="0383F553" w14:textId="77777777" w:rsidR="00B0046E" w:rsidRDefault="00B0046E" w:rsidP="00C718B9"/>
  <w:p w14:paraId="7867157D" w14:textId="77777777" w:rsidR="00B0046E" w:rsidRDefault="00B0046E" w:rsidP="00C718B9"/>
  <w:p w14:paraId="58153AC8" w14:textId="77777777" w:rsidR="00B0046E" w:rsidRDefault="00B0046E" w:rsidP="00C718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6ABD"/>
    <w:multiLevelType w:val="hybridMultilevel"/>
    <w:tmpl w:val="44587682"/>
    <w:lvl w:ilvl="0" w:tplc="703C2B2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F24866"/>
    <w:multiLevelType w:val="hybridMultilevel"/>
    <w:tmpl w:val="B6241F52"/>
    <w:lvl w:ilvl="0" w:tplc="FCD63564">
      <w:start w:val="1"/>
      <w:numFmt w:val="bullet"/>
      <w:pStyle w:val="leftalignedbullet"/>
      <w:lvlText w:val=""/>
      <w:lvlJc w:val="left"/>
      <w:pPr>
        <w:ind w:left="-698" w:hanging="360"/>
      </w:pPr>
      <w:rPr>
        <w:rFonts w:ascii="Symbol" w:hAnsi="Symbol" w:hint="default"/>
      </w:rPr>
    </w:lvl>
    <w:lvl w:ilvl="1" w:tplc="0C090003">
      <w:start w:val="1"/>
      <w:numFmt w:val="bullet"/>
      <w:lvlText w:val="o"/>
      <w:lvlJc w:val="left"/>
      <w:pPr>
        <w:ind w:left="22" w:hanging="360"/>
      </w:pPr>
      <w:rPr>
        <w:rFonts w:ascii="Courier New" w:hAnsi="Courier New" w:cs="Times" w:hint="default"/>
      </w:rPr>
    </w:lvl>
    <w:lvl w:ilvl="2" w:tplc="0C090005" w:tentative="1">
      <w:start w:val="1"/>
      <w:numFmt w:val="bullet"/>
      <w:lvlText w:val=""/>
      <w:lvlJc w:val="left"/>
      <w:pPr>
        <w:ind w:left="742" w:hanging="360"/>
      </w:pPr>
      <w:rPr>
        <w:rFonts w:ascii="Wingdings" w:hAnsi="Wingdings" w:hint="default"/>
      </w:rPr>
    </w:lvl>
    <w:lvl w:ilvl="3" w:tplc="0C090001" w:tentative="1">
      <w:start w:val="1"/>
      <w:numFmt w:val="bullet"/>
      <w:lvlText w:val=""/>
      <w:lvlJc w:val="left"/>
      <w:pPr>
        <w:ind w:left="1462" w:hanging="360"/>
      </w:pPr>
      <w:rPr>
        <w:rFonts w:ascii="Symbol" w:hAnsi="Symbol" w:hint="default"/>
      </w:rPr>
    </w:lvl>
    <w:lvl w:ilvl="4" w:tplc="0C090003" w:tentative="1">
      <w:start w:val="1"/>
      <w:numFmt w:val="bullet"/>
      <w:lvlText w:val="o"/>
      <w:lvlJc w:val="left"/>
      <w:pPr>
        <w:ind w:left="2182" w:hanging="360"/>
      </w:pPr>
      <w:rPr>
        <w:rFonts w:ascii="Courier New" w:hAnsi="Courier New" w:cs="Times" w:hint="default"/>
      </w:rPr>
    </w:lvl>
    <w:lvl w:ilvl="5" w:tplc="0C090005" w:tentative="1">
      <w:start w:val="1"/>
      <w:numFmt w:val="bullet"/>
      <w:lvlText w:val=""/>
      <w:lvlJc w:val="left"/>
      <w:pPr>
        <w:ind w:left="2902" w:hanging="360"/>
      </w:pPr>
      <w:rPr>
        <w:rFonts w:ascii="Wingdings" w:hAnsi="Wingdings" w:hint="default"/>
      </w:rPr>
    </w:lvl>
    <w:lvl w:ilvl="6" w:tplc="0C090001" w:tentative="1">
      <w:start w:val="1"/>
      <w:numFmt w:val="bullet"/>
      <w:lvlText w:val=""/>
      <w:lvlJc w:val="left"/>
      <w:pPr>
        <w:ind w:left="3622" w:hanging="360"/>
      </w:pPr>
      <w:rPr>
        <w:rFonts w:ascii="Symbol" w:hAnsi="Symbol" w:hint="default"/>
      </w:rPr>
    </w:lvl>
    <w:lvl w:ilvl="7" w:tplc="0C090003" w:tentative="1">
      <w:start w:val="1"/>
      <w:numFmt w:val="bullet"/>
      <w:lvlText w:val="o"/>
      <w:lvlJc w:val="left"/>
      <w:pPr>
        <w:ind w:left="4342" w:hanging="360"/>
      </w:pPr>
      <w:rPr>
        <w:rFonts w:ascii="Courier New" w:hAnsi="Courier New" w:cs="Times" w:hint="default"/>
      </w:rPr>
    </w:lvl>
    <w:lvl w:ilvl="8" w:tplc="0C090005" w:tentative="1">
      <w:start w:val="1"/>
      <w:numFmt w:val="bullet"/>
      <w:lvlText w:val=""/>
      <w:lvlJc w:val="left"/>
      <w:pPr>
        <w:ind w:left="5062" w:hanging="360"/>
      </w:pPr>
      <w:rPr>
        <w:rFonts w:ascii="Wingdings" w:hAnsi="Wingdings" w:hint="default"/>
      </w:rPr>
    </w:lvl>
  </w:abstractNum>
  <w:abstractNum w:abstractNumId="2" w15:restartNumberingAfterBreak="0">
    <w:nsid w:val="0BCC39AD"/>
    <w:multiLevelType w:val="hybridMultilevel"/>
    <w:tmpl w:val="E5B62C7C"/>
    <w:lvl w:ilvl="0" w:tplc="D948513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4300"/>
    <w:multiLevelType w:val="hybridMultilevel"/>
    <w:tmpl w:val="3656F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6C7E95"/>
    <w:multiLevelType w:val="hybridMultilevel"/>
    <w:tmpl w:val="84006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EF031C"/>
    <w:multiLevelType w:val="hybridMultilevel"/>
    <w:tmpl w:val="D6DC677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432BF"/>
    <w:multiLevelType w:val="hybridMultilevel"/>
    <w:tmpl w:val="F1226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1104B5"/>
    <w:multiLevelType w:val="hybridMultilevel"/>
    <w:tmpl w:val="8A0427F2"/>
    <w:lvl w:ilvl="0" w:tplc="0C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92129"/>
    <w:multiLevelType w:val="hybridMultilevel"/>
    <w:tmpl w:val="34EA67C6"/>
    <w:lvl w:ilvl="0" w:tplc="8C54FBDE">
      <w:start w:val="1"/>
      <w:numFmt w:val="decimal"/>
      <w:pStyle w:val="Figurecaptions"/>
      <w:suff w:val="space"/>
      <w:lvlText w:val="Figure %1:"/>
      <w:lvlJc w:val="left"/>
      <w:pPr>
        <w:ind w:left="568" w:hanging="284"/>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262A5D5D"/>
    <w:multiLevelType w:val="hybridMultilevel"/>
    <w:tmpl w:val="2966AFA0"/>
    <w:lvl w:ilvl="0" w:tplc="703C2B22">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928FE"/>
    <w:multiLevelType w:val="hybridMultilevel"/>
    <w:tmpl w:val="261C5440"/>
    <w:lvl w:ilvl="0" w:tplc="8C96ED5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560884"/>
    <w:multiLevelType w:val="hybridMultilevel"/>
    <w:tmpl w:val="A7503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082647"/>
    <w:multiLevelType w:val="hybridMultilevel"/>
    <w:tmpl w:val="30AA3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AE0C49"/>
    <w:multiLevelType w:val="hybridMultilevel"/>
    <w:tmpl w:val="9EA49390"/>
    <w:lvl w:ilvl="0" w:tplc="73866A0A">
      <w:start w:val="1"/>
      <w:numFmt w:val="decimal"/>
      <w:pStyle w:val="NumberedErro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831E12"/>
    <w:multiLevelType w:val="hybridMultilevel"/>
    <w:tmpl w:val="C126481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17B81"/>
    <w:multiLevelType w:val="hybridMultilevel"/>
    <w:tmpl w:val="C39AA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48555C"/>
    <w:multiLevelType w:val="hybridMultilevel"/>
    <w:tmpl w:val="086EE352"/>
    <w:lvl w:ilvl="0" w:tplc="23E4551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D814D6C"/>
    <w:multiLevelType w:val="hybridMultilevel"/>
    <w:tmpl w:val="C2909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A52E33"/>
    <w:multiLevelType w:val="hybridMultilevel"/>
    <w:tmpl w:val="D260567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4AC10ABA"/>
    <w:multiLevelType w:val="hybridMultilevel"/>
    <w:tmpl w:val="585AD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87C63A1"/>
    <w:multiLevelType w:val="hybridMultilevel"/>
    <w:tmpl w:val="E7149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0E070B"/>
    <w:multiLevelType w:val="hybridMultilevel"/>
    <w:tmpl w:val="BFF48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1B19E1"/>
    <w:multiLevelType w:val="hybridMultilevel"/>
    <w:tmpl w:val="BC62871E"/>
    <w:lvl w:ilvl="0" w:tplc="B8C4D0B4">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AE06DF"/>
    <w:multiLevelType w:val="hybridMultilevel"/>
    <w:tmpl w:val="6FBE5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8802F0"/>
    <w:multiLevelType w:val="hybridMultilevel"/>
    <w:tmpl w:val="DD84A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0A708D5"/>
    <w:multiLevelType w:val="hybridMultilevel"/>
    <w:tmpl w:val="1C08E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F531C0"/>
    <w:multiLevelType w:val="hybridMultilevel"/>
    <w:tmpl w:val="C50CF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13"/>
  </w:num>
  <w:num w:numId="4">
    <w:abstractNumId w:val="18"/>
  </w:num>
  <w:num w:numId="5">
    <w:abstractNumId w:val="5"/>
  </w:num>
  <w:num w:numId="6">
    <w:abstractNumId w:val="2"/>
  </w:num>
  <w:num w:numId="7">
    <w:abstractNumId w:val="0"/>
  </w:num>
  <w:num w:numId="8">
    <w:abstractNumId w:val="9"/>
  </w:num>
  <w:num w:numId="9">
    <w:abstractNumId w:val="22"/>
  </w:num>
  <w:num w:numId="10">
    <w:abstractNumId w:val="4"/>
  </w:num>
  <w:num w:numId="11">
    <w:abstractNumId w:val="7"/>
  </w:num>
  <w:num w:numId="12">
    <w:abstractNumId w:val="10"/>
  </w:num>
  <w:num w:numId="13">
    <w:abstractNumId w:val="24"/>
  </w:num>
  <w:num w:numId="14">
    <w:abstractNumId w:val="26"/>
  </w:num>
  <w:num w:numId="15">
    <w:abstractNumId w:val="12"/>
  </w:num>
  <w:num w:numId="16">
    <w:abstractNumId w:val="6"/>
  </w:num>
  <w:num w:numId="17">
    <w:abstractNumId w:val="8"/>
  </w:num>
  <w:num w:numId="18">
    <w:abstractNumId w:val="14"/>
  </w:num>
  <w:num w:numId="19">
    <w:abstractNumId w:val="8"/>
    <w:lvlOverride w:ilvl="0">
      <w:startOverride w:val="1"/>
    </w:lvlOverride>
  </w:num>
  <w:num w:numId="20">
    <w:abstractNumId w:val="19"/>
  </w:num>
  <w:num w:numId="21">
    <w:abstractNumId w:val="20"/>
  </w:num>
  <w:num w:numId="22">
    <w:abstractNumId w:val="23"/>
  </w:num>
  <w:num w:numId="23">
    <w:abstractNumId w:val="15"/>
  </w:num>
  <w:num w:numId="24">
    <w:abstractNumId w:val="21"/>
  </w:num>
  <w:num w:numId="25">
    <w:abstractNumId w:val="3"/>
  </w:num>
  <w:num w:numId="26">
    <w:abstractNumId w:val="11"/>
  </w:num>
  <w:num w:numId="27">
    <w:abstractNumId w:val="17"/>
  </w:num>
  <w:num w:numId="28">
    <w:abstractNumId w:val="16"/>
  </w:num>
  <w:num w:numId="29">
    <w:abstractNumId w:val="16"/>
  </w:num>
  <w:num w:numId="30">
    <w:abstractNumId w:val="16"/>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E7"/>
    <w:rsid w:val="00007026"/>
    <w:rsid w:val="0001036F"/>
    <w:rsid w:val="0003345C"/>
    <w:rsid w:val="000458EB"/>
    <w:rsid w:val="00052C53"/>
    <w:rsid w:val="00057BC8"/>
    <w:rsid w:val="000600BD"/>
    <w:rsid w:val="000655F8"/>
    <w:rsid w:val="00073610"/>
    <w:rsid w:val="00074E49"/>
    <w:rsid w:val="00083339"/>
    <w:rsid w:val="000A072A"/>
    <w:rsid w:val="000C5BC9"/>
    <w:rsid w:val="000C6224"/>
    <w:rsid w:val="00102C60"/>
    <w:rsid w:val="0010619B"/>
    <w:rsid w:val="001177AD"/>
    <w:rsid w:val="00117E50"/>
    <w:rsid w:val="00130F6F"/>
    <w:rsid w:val="001407A0"/>
    <w:rsid w:val="00145AB4"/>
    <w:rsid w:val="001561F5"/>
    <w:rsid w:val="0016196A"/>
    <w:rsid w:val="00186DB1"/>
    <w:rsid w:val="001903CA"/>
    <w:rsid w:val="001B2C74"/>
    <w:rsid w:val="001B5E8B"/>
    <w:rsid w:val="001C13DC"/>
    <w:rsid w:val="001E558C"/>
    <w:rsid w:val="00220C0A"/>
    <w:rsid w:val="002211FB"/>
    <w:rsid w:val="00234174"/>
    <w:rsid w:val="00244646"/>
    <w:rsid w:val="0026448B"/>
    <w:rsid w:val="002658D6"/>
    <w:rsid w:val="00281572"/>
    <w:rsid w:val="00290C8B"/>
    <w:rsid w:val="00295ACC"/>
    <w:rsid w:val="002A3BE4"/>
    <w:rsid w:val="002A4B54"/>
    <w:rsid w:val="002D6E99"/>
    <w:rsid w:val="002E31EB"/>
    <w:rsid w:val="002E356E"/>
    <w:rsid w:val="002E3F5E"/>
    <w:rsid w:val="002E7957"/>
    <w:rsid w:val="002F14A0"/>
    <w:rsid w:val="00306390"/>
    <w:rsid w:val="0031380F"/>
    <w:rsid w:val="003156C9"/>
    <w:rsid w:val="0031631A"/>
    <w:rsid w:val="0031752A"/>
    <w:rsid w:val="00324806"/>
    <w:rsid w:val="00325C1C"/>
    <w:rsid w:val="00353F3B"/>
    <w:rsid w:val="00361DD7"/>
    <w:rsid w:val="00364000"/>
    <w:rsid w:val="00375571"/>
    <w:rsid w:val="00387F3C"/>
    <w:rsid w:val="003A46A7"/>
    <w:rsid w:val="003A6B45"/>
    <w:rsid w:val="003C458A"/>
    <w:rsid w:val="003C72A9"/>
    <w:rsid w:val="003D7EC5"/>
    <w:rsid w:val="003E372B"/>
    <w:rsid w:val="00400656"/>
    <w:rsid w:val="00400920"/>
    <w:rsid w:val="00414234"/>
    <w:rsid w:val="00415A14"/>
    <w:rsid w:val="00425D48"/>
    <w:rsid w:val="00443727"/>
    <w:rsid w:val="0046026E"/>
    <w:rsid w:val="0049189D"/>
    <w:rsid w:val="004A028A"/>
    <w:rsid w:val="004A36AE"/>
    <w:rsid w:val="004A7DA6"/>
    <w:rsid w:val="004D5A88"/>
    <w:rsid w:val="005143F2"/>
    <w:rsid w:val="005244C8"/>
    <w:rsid w:val="00531583"/>
    <w:rsid w:val="0056342C"/>
    <w:rsid w:val="0059122E"/>
    <w:rsid w:val="005A549C"/>
    <w:rsid w:val="005A7EE1"/>
    <w:rsid w:val="005E438B"/>
    <w:rsid w:val="005F5825"/>
    <w:rsid w:val="005F73AB"/>
    <w:rsid w:val="006134E6"/>
    <w:rsid w:val="0062184D"/>
    <w:rsid w:val="00632451"/>
    <w:rsid w:val="0065168B"/>
    <w:rsid w:val="00661507"/>
    <w:rsid w:val="00663051"/>
    <w:rsid w:val="00663DD2"/>
    <w:rsid w:val="006734A3"/>
    <w:rsid w:val="00682A02"/>
    <w:rsid w:val="00682B5B"/>
    <w:rsid w:val="006865FE"/>
    <w:rsid w:val="00692153"/>
    <w:rsid w:val="006B7276"/>
    <w:rsid w:val="006C3C08"/>
    <w:rsid w:val="006E56AD"/>
    <w:rsid w:val="006F6217"/>
    <w:rsid w:val="00720C56"/>
    <w:rsid w:val="0072458D"/>
    <w:rsid w:val="00733183"/>
    <w:rsid w:val="00737FA0"/>
    <w:rsid w:val="00745B76"/>
    <w:rsid w:val="00745CCF"/>
    <w:rsid w:val="00746D79"/>
    <w:rsid w:val="007779FF"/>
    <w:rsid w:val="00793F9F"/>
    <w:rsid w:val="007B63AC"/>
    <w:rsid w:val="007C1366"/>
    <w:rsid w:val="007C2BF2"/>
    <w:rsid w:val="007D694C"/>
    <w:rsid w:val="007E7F91"/>
    <w:rsid w:val="00807E0D"/>
    <w:rsid w:val="008141EB"/>
    <w:rsid w:val="00827035"/>
    <w:rsid w:val="00853B7D"/>
    <w:rsid w:val="0086428F"/>
    <w:rsid w:val="00880302"/>
    <w:rsid w:val="00880AAB"/>
    <w:rsid w:val="008E0C21"/>
    <w:rsid w:val="008F0F1C"/>
    <w:rsid w:val="008F594F"/>
    <w:rsid w:val="00915FA7"/>
    <w:rsid w:val="009165CB"/>
    <w:rsid w:val="00926FC8"/>
    <w:rsid w:val="00931DF5"/>
    <w:rsid w:val="00935BD3"/>
    <w:rsid w:val="00941247"/>
    <w:rsid w:val="009537C3"/>
    <w:rsid w:val="00955306"/>
    <w:rsid w:val="009720EB"/>
    <w:rsid w:val="00972C78"/>
    <w:rsid w:val="0098672F"/>
    <w:rsid w:val="00996782"/>
    <w:rsid w:val="009B7A83"/>
    <w:rsid w:val="009C0616"/>
    <w:rsid w:val="009D4BD3"/>
    <w:rsid w:val="009D57B6"/>
    <w:rsid w:val="009E5D31"/>
    <w:rsid w:val="009F1881"/>
    <w:rsid w:val="009F5072"/>
    <w:rsid w:val="00A02026"/>
    <w:rsid w:val="00A31B61"/>
    <w:rsid w:val="00A31BD2"/>
    <w:rsid w:val="00A33CC9"/>
    <w:rsid w:val="00A35DA0"/>
    <w:rsid w:val="00A44CDE"/>
    <w:rsid w:val="00A71FE5"/>
    <w:rsid w:val="00A9033D"/>
    <w:rsid w:val="00AB5CC3"/>
    <w:rsid w:val="00AC47B3"/>
    <w:rsid w:val="00B0046E"/>
    <w:rsid w:val="00B01700"/>
    <w:rsid w:val="00B04C26"/>
    <w:rsid w:val="00B05DDA"/>
    <w:rsid w:val="00B21152"/>
    <w:rsid w:val="00B2169F"/>
    <w:rsid w:val="00B42566"/>
    <w:rsid w:val="00B45CFA"/>
    <w:rsid w:val="00B54066"/>
    <w:rsid w:val="00B746F1"/>
    <w:rsid w:val="00B757C5"/>
    <w:rsid w:val="00B828DF"/>
    <w:rsid w:val="00BB3430"/>
    <w:rsid w:val="00BD24D8"/>
    <w:rsid w:val="00BD4337"/>
    <w:rsid w:val="00BD52A1"/>
    <w:rsid w:val="00C00301"/>
    <w:rsid w:val="00C04CDA"/>
    <w:rsid w:val="00C12075"/>
    <w:rsid w:val="00C33260"/>
    <w:rsid w:val="00C35DCE"/>
    <w:rsid w:val="00C61F6A"/>
    <w:rsid w:val="00C652B5"/>
    <w:rsid w:val="00C66A59"/>
    <w:rsid w:val="00C718B9"/>
    <w:rsid w:val="00C75022"/>
    <w:rsid w:val="00C96D3C"/>
    <w:rsid w:val="00CA3BA0"/>
    <w:rsid w:val="00CE0DCC"/>
    <w:rsid w:val="00CE28F2"/>
    <w:rsid w:val="00D02613"/>
    <w:rsid w:val="00D029B9"/>
    <w:rsid w:val="00D12C0A"/>
    <w:rsid w:val="00D16D9C"/>
    <w:rsid w:val="00D24BEC"/>
    <w:rsid w:val="00D32ADD"/>
    <w:rsid w:val="00D33F2A"/>
    <w:rsid w:val="00D34758"/>
    <w:rsid w:val="00D52A9E"/>
    <w:rsid w:val="00D603BD"/>
    <w:rsid w:val="00D61F63"/>
    <w:rsid w:val="00D65333"/>
    <w:rsid w:val="00D6788C"/>
    <w:rsid w:val="00D77470"/>
    <w:rsid w:val="00D81507"/>
    <w:rsid w:val="00DB3AEC"/>
    <w:rsid w:val="00DB4096"/>
    <w:rsid w:val="00DB770C"/>
    <w:rsid w:val="00DD155D"/>
    <w:rsid w:val="00DE7DF7"/>
    <w:rsid w:val="00DF0136"/>
    <w:rsid w:val="00DF229C"/>
    <w:rsid w:val="00DF42D4"/>
    <w:rsid w:val="00E07CF3"/>
    <w:rsid w:val="00E15A81"/>
    <w:rsid w:val="00E239DE"/>
    <w:rsid w:val="00E4361D"/>
    <w:rsid w:val="00E5039E"/>
    <w:rsid w:val="00E5506D"/>
    <w:rsid w:val="00EC1943"/>
    <w:rsid w:val="00ED5CE7"/>
    <w:rsid w:val="00EE32AE"/>
    <w:rsid w:val="00EF22EC"/>
    <w:rsid w:val="00EF3745"/>
    <w:rsid w:val="00EF4877"/>
    <w:rsid w:val="00F11B4B"/>
    <w:rsid w:val="00F20565"/>
    <w:rsid w:val="00F217AA"/>
    <w:rsid w:val="00F23B61"/>
    <w:rsid w:val="00F50FDC"/>
    <w:rsid w:val="00F56D5A"/>
    <w:rsid w:val="00F60536"/>
    <w:rsid w:val="00F62D90"/>
    <w:rsid w:val="00F6390E"/>
    <w:rsid w:val="00F91F7C"/>
    <w:rsid w:val="00F950D0"/>
    <w:rsid w:val="00FA2ED2"/>
    <w:rsid w:val="00FB2F87"/>
    <w:rsid w:val="00FC332F"/>
    <w:rsid w:val="00FD145B"/>
    <w:rsid w:val="00FD337F"/>
    <w:rsid w:val="00FD534F"/>
    <w:rsid w:val="00FE2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CAC94"/>
  <w15:docId w15:val="{B4304DB3-8AC4-4875-8981-EF572D2B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8B9"/>
    <w:pPr>
      <w:spacing w:before="120" w:after="120"/>
    </w:pPr>
    <w:rPr>
      <w:rFonts w:ascii="Proxima Nova Cn Rg" w:hAnsi="Proxima Nova Cn Rg" w:cs="Arial"/>
      <w:bCs/>
      <w:sz w:val="24"/>
      <w:szCs w:val="24"/>
      <w:lang w:val="en-US" w:eastAsia="en-US"/>
    </w:rPr>
  </w:style>
  <w:style w:type="paragraph" w:styleId="Heading1">
    <w:name w:val="heading 1"/>
    <w:basedOn w:val="BasicParagraph"/>
    <w:next w:val="Normal"/>
    <w:link w:val="Heading1Char"/>
    <w:uiPriority w:val="9"/>
    <w:qFormat/>
    <w:rsid w:val="0059122E"/>
    <w:pPr>
      <w:shd w:val="clear" w:color="auto" w:fill="2F5496" w:themeFill="accent5" w:themeFillShade="BF"/>
      <w:spacing w:after="240" w:line="240" w:lineRule="auto"/>
      <w:outlineLvl w:val="0"/>
    </w:pPr>
    <w:rPr>
      <w:rFonts w:ascii="ProximaNova-Light" w:eastAsiaTheme="minorEastAsia" w:hAnsi="ProximaNova-Light" w:cs="ProximaNova-Light"/>
      <w:bCs w:val="0"/>
      <w:color w:val="FFFFFF" w:themeColor="background1"/>
      <w:spacing w:val="-13"/>
      <w:sz w:val="44"/>
      <w:szCs w:val="44"/>
    </w:rPr>
  </w:style>
  <w:style w:type="paragraph" w:styleId="Heading2">
    <w:name w:val="heading 2"/>
    <w:basedOn w:val="BasicParagraph"/>
    <w:next w:val="Normal"/>
    <w:link w:val="Heading2Char"/>
    <w:uiPriority w:val="9"/>
    <w:unhideWhenUsed/>
    <w:qFormat/>
    <w:rsid w:val="00F50FDC"/>
    <w:pPr>
      <w:keepNext/>
      <w:pBdr>
        <w:bottom w:val="single" w:sz="4" w:space="1" w:color="2F5496" w:themeColor="accent5" w:themeShade="BF"/>
      </w:pBdr>
      <w:spacing w:before="200"/>
      <w:ind w:left="357" w:hanging="357"/>
      <w:outlineLvl w:val="1"/>
    </w:pPr>
    <w:rPr>
      <w:rFonts w:ascii="ProximaNova-Light" w:eastAsiaTheme="minorEastAsia" w:hAnsi="ProximaNova-Light" w:cs="ProximaNova-Light"/>
      <w:b/>
      <w:bCs w:val="0"/>
      <w:color w:val="2F5496" w:themeColor="accent5" w:themeShade="BF"/>
      <w:spacing w:val="-13"/>
      <w:sz w:val="32"/>
      <w:szCs w:val="32"/>
      <w:lang w:val="en-AU"/>
    </w:rPr>
  </w:style>
  <w:style w:type="paragraph" w:styleId="Heading3">
    <w:name w:val="heading 3"/>
    <w:basedOn w:val="BasicParagraph"/>
    <w:next w:val="Normal"/>
    <w:link w:val="Heading3Char"/>
    <w:uiPriority w:val="9"/>
    <w:unhideWhenUsed/>
    <w:qFormat/>
    <w:rsid w:val="007E7F91"/>
    <w:pPr>
      <w:keepNext/>
      <w:spacing w:before="180" w:after="0"/>
      <w:outlineLvl w:val="2"/>
    </w:pPr>
    <w:rPr>
      <w:rFonts w:ascii="ProximaNova-Semibold" w:eastAsia="Times New Roman" w:hAnsi="ProximaNova-Semibold" w:cs="ProximaNova-Semibold"/>
      <w:b/>
      <w:color w:val="666699"/>
      <w:spacing w:val="-8"/>
      <w:sz w:val="28"/>
      <w:szCs w:val="28"/>
    </w:rPr>
  </w:style>
  <w:style w:type="paragraph" w:styleId="Heading4">
    <w:name w:val="heading 4"/>
    <w:basedOn w:val="Heading3"/>
    <w:next w:val="Normal"/>
    <w:link w:val="Heading4Char"/>
    <w:uiPriority w:val="9"/>
    <w:unhideWhenUsed/>
    <w:qFormat/>
    <w:rsid w:val="0046026E"/>
    <w:pPr>
      <w:outlineLvl w:val="3"/>
    </w:pPr>
    <w:rPr>
      <w:color w:val="404040" w:themeColor="text1" w:themeTint="BF"/>
      <w:sz w:val="26"/>
      <w:szCs w:val="24"/>
    </w:rPr>
  </w:style>
  <w:style w:type="paragraph" w:styleId="Heading5">
    <w:name w:val="heading 5"/>
    <w:basedOn w:val="Normal"/>
    <w:next w:val="Normal"/>
    <w:link w:val="Heading5Char"/>
    <w:uiPriority w:val="9"/>
    <w:qFormat/>
    <w:rsid w:val="00DB3AEC"/>
    <w:pPr>
      <w:keepNext/>
      <w:keepLines/>
      <w:shd w:val="clear" w:color="auto" w:fill="5297A2"/>
      <w:spacing w:before="200" w:after="0" w:afterAutospacing="1"/>
      <w:outlineLvl w:val="4"/>
    </w:pPr>
    <w:rPr>
      <w:rFonts w:ascii="Arial" w:eastAsia="PMingLiU" w:hAnsi="Arial"/>
      <w:color w:val="FFFFFF"/>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nhideWhenUsed/>
    <w:rsid w:val="001B5E8B"/>
    <w:pPr>
      <w:jc w:val="right"/>
    </w:pPr>
    <w:rPr>
      <w:rFonts w:ascii="ProximaNova-Regular" w:hAnsi="ProximaNova-Regular" w:cs="ProximaNova-Regular"/>
      <w:sz w:val="20"/>
      <w:szCs w:val="20"/>
    </w:rPr>
  </w:style>
  <w:style w:type="character" w:customStyle="1" w:styleId="FooterChar">
    <w:name w:val="Footer Char"/>
    <w:link w:val="Footer"/>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59122E"/>
    <w:rPr>
      <w:rFonts w:ascii="ProximaNova-Light" w:eastAsiaTheme="minorEastAsia" w:hAnsi="ProximaNova-Light" w:cs="ProximaNova-Light"/>
      <w:color w:val="FFFFFF" w:themeColor="background1"/>
      <w:spacing w:val="-13"/>
      <w:sz w:val="44"/>
      <w:szCs w:val="44"/>
      <w:shd w:val="clear" w:color="auto" w:fill="2F5496" w:themeFill="accent5" w:themeFillShade="BF"/>
      <w:lang w:val="en-GB" w:eastAsia="en-US"/>
    </w:rPr>
  </w:style>
  <w:style w:type="character" w:customStyle="1" w:styleId="Heading2Char">
    <w:name w:val="Heading 2 Char"/>
    <w:link w:val="Heading2"/>
    <w:uiPriority w:val="9"/>
    <w:rsid w:val="00F50FDC"/>
    <w:rPr>
      <w:rFonts w:ascii="ProximaNova-Light" w:eastAsiaTheme="minorEastAsia" w:hAnsi="ProximaNova-Light" w:cs="ProximaNova-Light"/>
      <w:b/>
      <w:color w:val="2F5496" w:themeColor="accent5" w:themeShade="BF"/>
      <w:spacing w:val="-13"/>
      <w:sz w:val="32"/>
      <w:szCs w:val="32"/>
      <w:lang w:eastAsia="en-US"/>
    </w:rPr>
  </w:style>
  <w:style w:type="character" w:customStyle="1" w:styleId="Heading3Char">
    <w:name w:val="Heading 3 Char"/>
    <w:link w:val="Heading3"/>
    <w:uiPriority w:val="9"/>
    <w:rsid w:val="007E7F91"/>
    <w:rPr>
      <w:rFonts w:ascii="ProximaNova-Semibold" w:eastAsia="Times New Roman" w:hAnsi="ProximaNova-Semibold" w:cs="ProximaNova-Semibold"/>
      <w:b/>
      <w:bCs/>
      <w:color w:val="666699"/>
      <w:spacing w:val="-8"/>
      <w:sz w:val="28"/>
      <w:szCs w:val="28"/>
      <w:lang w:val="en-GB" w:eastAsia="en-US"/>
    </w:rPr>
  </w:style>
  <w:style w:type="character" w:customStyle="1" w:styleId="Heading4Char">
    <w:name w:val="Heading 4 Char"/>
    <w:link w:val="Heading4"/>
    <w:uiPriority w:val="9"/>
    <w:rsid w:val="0046026E"/>
    <w:rPr>
      <w:rFonts w:ascii="ProximaNova-Semibold" w:eastAsia="Times New Roman" w:hAnsi="ProximaNova-Semibold" w:cs="ProximaNova-Semibold"/>
      <w:b/>
      <w:bCs/>
      <w:color w:val="404040" w:themeColor="text1" w:themeTint="BF"/>
      <w:spacing w:val="-8"/>
      <w:sz w:val="26"/>
      <w:szCs w:val="24"/>
      <w:lang w:val="en-GB" w:eastAsia="en-US"/>
    </w:rPr>
  </w:style>
  <w:style w:type="paragraph" w:styleId="Subtitle">
    <w:name w:val="Subtitle"/>
    <w:basedOn w:val="BasicParagraph"/>
    <w:next w:val="Normal"/>
    <w:link w:val="SubtitleChar"/>
    <w:uiPriority w:val="11"/>
    <w:qFormat/>
    <w:rsid w:val="001407A0"/>
    <w:pPr>
      <w:ind w:left="720"/>
    </w:pPr>
    <w:rPr>
      <w:rFonts w:ascii="ProximaNova-Semibold" w:hAnsi="ProximaNova-Semibold" w:cs="ProximaNova-Semibold"/>
      <w:b/>
      <w:color w:val="404040" w:themeColor="text1" w:themeTint="BF"/>
      <w:sz w:val="20"/>
      <w:szCs w:val="20"/>
    </w:rPr>
  </w:style>
  <w:style w:type="character" w:customStyle="1" w:styleId="SubtitleChar">
    <w:name w:val="Subtitle Char"/>
    <w:link w:val="Subtitle"/>
    <w:uiPriority w:val="11"/>
    <w:rsid w:val="001407A0"/>
    <w:rPr>
      <w:rFonts w:ascii="ProximaNova-Semibold" w:hAnsi="ProximaNova-Semibold" w:cs="ProximaNova-Semibold"/>
      <w:b/>
      <w:bCs/>
      <w:color w:val="404040" w:themeColor="text1" w:themeTint="BF"/>
      <w:lang w:val="en-GB" w:eastAsia="en-US"/>
    </w:rPr>
  </w:style>
  <w:style w:type="paragraph" w:styleId="ListParagraph">
    <w:name w:val="List Paragraph"/>
    <w:basedOn w:val="BasicParagraph"/>
    <w:uiPriority w:val="34"/>
    <w:qFormat/>
    <w:rsid w:val="005F73AB"/>
    <w:pPr>
      <w:numPr>
        <w:numId w:val="1"/>
      </w:numPr>
      <w:spacing w:before="60" w:after="60"/>
    </w:pPr>
    <w:rPr>
      <w:rFonts w:ascii="Proxima Nova Cn Rg" w:hAnsi="Proxima Nova Cn Rg"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7E7F91"/>
    <w:pPr>
      <w:tabs>
        <w:tab w:val="right" w:leader="dot" w:pos="9480"/>
      </w:tabs>
      <w:spacing w:before="240" w:after="0" w:line="360" w:lineRule="auto"/>
    </w:pPr>
    <w:rPr>
      <w:b/>
      <w:bCs w:val="0"/>
      <w:color w:val="2F5496" w:themeColor="accent5" w:themeShade="BF"/>
    </w:rPr>
  </w:style>
  <w:style w:type="paragraph" w:styleId="TOC2">
    <w:name w:val="toc 2"/>
    <w:basedOn w:val="Normal"/>
    <w:next w:val="Normal"/>
    <w:autoRedefine/>
    <w:uiPriority w:val="39"/>
    <w:unhideWhenUsed/>
    <w:rsid w:val="00A33CC9"/>
    <w:pPr>
      <w:spacing w:after="0" w:line="360" w:lineRule="auto"/>
      <w:contextualSpacing/>
    </w:pPr>
    <w:rPr>
      <w:b/>
      <w:bCs w:val="0"/>
      <w:szCs w:val="20"/>
    </w:rPr>
  </w:style>
  <w:style w:type="character" w:styleId="FollowedHyperlink">
    <w:name w:val="FollowedHyperlink"/>
    <w:uiPriority w:val="99"/>
    <w:unhideWhenUsed/>
    <w:rsid w:val="001B5E8B"/>
    <w:rPr>
      <w:color w:val="800080"/>
      <w:u w:val="single"/>
    </w:rPr>
  </w:style>
  <w:style w:type="paragraph" w:customStyle="1" w:styleId="Exampletext">
    <w:name w:val="Example text"/>
    <w:basedOn w:val="Normal"/>
    <w:link w:val="ExampletextChar"/>
    <w:qFormat/>
    <w:rsid w:val="00A31BD2"/>
    <w:pPr>
      <w:spacing w:before="240"/>
    </w:pPr>
    <w:rPr>
      <w:rFonts w:ascii="ProximaNova-Semibold" w:hAnsi="ProximaNova-Semibold" w:cs="ProximaNova-Semibold"/>
      <w:b/>
      <w:color w:val="262626"/>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A31BD2"/>
    <w:rPr>
      <w:rFonts w:ascii="ProximaNova-Semibold" w:hAnsi="ProximaNova-Semibold" w:cs="ProximaNova-Semibold"/>
      <w:b/>
      <w:color w:val="262626"/>
    </w:rPr>
  </w:style>
  <w:style w:type="paragraph" w:styleId="TOC3">
    <w:name w:val="toc 3"/>
    <w:basedOn w:val="Normal"/>
    <w:next w:val="Normal"/>
    <w:autoRedefine/>
    <w:uiPriority w:val="39"/>
    <w:unhideWhenUsed/>
    <w:rsid w:val="00A33CC9"/>
    <w:pPr>
      <w:spacing w:before="60" w:after="0" w:line="360" w:lineRule="auto"/>
      <w:ind w:left="278"/>
      <w:contextualSpacing/>
    </w:pPr>
    <w:rPr>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val="0"/>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DB3AEC"/>
    <w:rPr>
      <w:rFonts w:ascii="Arial" w:eastAsia="PMingLiU" w:hAnsi="Arial" w:cs="Times New Roman"/>
      <w:color w:val="FFFFFF"/>
      <w:sz w:val="28"/>
      <w:shd w:val="clear" w:color="auto" w:fill="5297A2"/>
      <w:lang w:val="x-none"/>
    </w:rPr>
  </w:style>
  <w:style w:type="paragraph" w:customStyle="1" w:styleId="nml-ind">
    <w:name w:val="nml-ind"/>
    <w:basedOn w:val="BodyText"/>
    <w:rsid w:val="00DB3AEC"/>
    <w:pPr>
      <w:spacing w:after="0" w:line="300" w:lineRule="exact"/>
      <w:ind w:left="720"/>
    </w:pPr>
  </w:style>
  <w:style w:type="paragraph" w:customStyle="1" w:styleId="hdg4">
    <w:name w:val="hdg4"/>
    <w:basedOn w:val="Heading4"/>
    <w:rsid w:val="00DB3AEC"/>
    <w:pPr>
      <w:widowControl/>
      <w:autoSpaceDE/>
      <w:autoSpaceDN/>
      <w:adjustRightInd/>
      <w:spacing w:before="120" w:line="240" w:lineRule="auto"/>
      <w:ind w:left="720"/>
      <w:textAlignment w:val="auto"/>
    </w:pPr>
    <w:rPr>
      <w:rFonts w:ascii="Arial" w:hAnsi="Arial" w:cs="Arial"/>
      <w:iCs/>
      <w:spacing w:val="0"/>
      <w:u w:val="single"/>
      <w:lang w:val="x-none"/>
    </w:rPr>
  </w:style>
  <w:style w:type="character" w:customStyle="1" w:styleId="content1">
    <w:name w:val="content1"/>
    <w:rsid w:val="00DB3AEC"/>
    <w:rPr>
      <w:rFonts w:ascii="Verdana" w:hAnsi="Verdana" w:hint="default"/>
      <w:color w:val="333333"/>
      <w:sz w:val="18"/>
      <w:szCs w:val="18"/>
    </w:rPr>
  </w:style>
  <w:style w:type="paragraph" w:customStyle="1" w:styleId="hdg1">
    <w:name w:val="hdg1"/>
    <w:basedOn w:val="Normal"/>
    <w:rsid w:val="00DB3AEC"/>
    <w:pPr>
      <w:spacing w:before="0" w:after="100" w:afterAutospacing="1"/>
    </w:pPr>
    <w:rPr>
      <w:rFonts w:ascii="Arial" w:eastAsia="Times New Roman" w:hAnsi="Arial"/>
      <w:color w:val="800080"/>
      <w:sz w:val="32"/>
      <w:lang w:val="en-AU"/>
    </w:rPr>
  </w:style>
  <w:style w:type="paragraph" w:styleId="BodyText">
    <w:name w:val="Body Text"/>
    <w:basedOn w:val="Normal"/>
    <w:link w:val="BodyTextChar"/>
    <w:uiPriority w:val="99"/>
    <w:semiHidden/>
    <w:unhideWhenUsed/>
    <w:rsid w:val="00DB3AEC"/>
    <w:pPr>
      <w:spacing w:before="0" w:afterAutospacing="1"/>
    </w:pPr>
    <w:rPr>
      <w:rFonts w:ascii="Times New Roman" w:eastAsia="Times New Roman" w:hAnsi="Times New Roman"/>
      <w:lang w:val="x-none"/>
    </w:rPr>
  </w:style>
  <w:style w:type="character" w:customStyle="1" w:styleId="BodyTextChar">
    <w:name w:val="Body Text Char"/>
    <w:link w:val="BodyText"/>
    <w:uiPriority w:val="99"/>
    <w:semiHidden/>
    <w:rsid w:val="00DB3AEC"/>
    <w:rPr>
      <w:rFonts w:ascii="Times New Roman" w:eastAsia="Times New Roman" w:hAnsi="Times New Roman" w:cs="Times New Roman"/>
      <w:lang w:val="x-none"/>
    </w:rPr>
  </w:style>
  <w:style w:type="paragraph" w:customStyle="1" w:styleId="MediumGrid1-Accent21">
    <w:name w:val="Medium Grid 1 - Accent 21"/>
    <w:basedOn w:val="Normal"/>
    <w:link w:val="MediumGrid1-Accent2Char"/>
    <w:uiPriority w:val="34"/>
    <w:qFormat/>
    <w:rsid w:val="00DB3AEC"/>
    <w:pPr>
      <w:spacing w:before="0" w:after="100" w:afterAutospacing="1"/>
      <w:ind w:left="720"/>
      <w:contextualSpacing/>
    </w:pPr>
    <w:rPr>
      <w:rFonts w:ascii="Arial" w:eastAsia="Times New Roman" w:hAnsi="Arial"/>
      <w:sz w:val="20"/>
      <w:lang w:val="x-none"/>
    </w:rPr>
  </w:style>
  <w:style w:type="paragraph" w:customStyle="1" w:styleId="leftalignedbullet">
    <w:name w:val="left aligned bullet"/>
    <w:basedOn w:val="MediumGrid1-Accent21"/>
    <w:link w:val="leftalignedbulletChar"/>
    <w:qFormat/>
    <w:rsid w:val="00DB3AEC"/>
    <w:pPr>
      <w:numPr>
        <w:numId w:val="2"/>
      </w:numPr>
      <w:ind w:left="720" w:firstLine="0"/>
    </w:pPr>
  </w:style>
  <w:style w:type="paragraph" w:customStyle="1" w:styleId="BULLETE">
    <w:name w:val="BULLETE"/>
    <w:basedOn w:val="leftalignedbullet"/>
    <w:link w:val="BULLETEChar"/>
    <w:qFormat/>
    <w:rsid w:val="00DB3AEC"/>
    <w:pPr>
      <w:numPr>
        <w:numId w:val="0"/>
      </w:numPr>
      <w:spacing w:after="120" w:afterAutospacing="0"/>
      <w:ind w:left="1134" w:hanging="425"/>
      <w:contextualSpacing w:val="0"/>
    </w:pPr>
    <w:rPr>
      <w:szCs w:val="20"/>
      <w:lang w:eastAsia="x-none"/>
    </w:rPr>
  </w:style>
  <w:style w:type="character" w:customStyle="1" w:styleId="MediumGrid1-Accent2Char">
    <w:name w:val="Medium Grid 1 - Accent 2 Char"/>
    <w:link w:val="MediumGrid1-Accent21"/>
    <w:uiPriority w:val="34"/>
    <w:rsid w:val="00DB3AEC"/>
    <w:rPr>
      <w:rFonts w:ascii="Arial" w:eastAsia="Times New Roman" w:hAnsi="Arial" w:cs="Times New Roman"/>
      <w:sz w:val="20"/>
      <w:lang w:val="x-none"/>
    </w:rPr>
  </w:style>
  <w:style w:type="character" w:customStyle="1" w:styleId="leftalignedbulletChar">
    <w:name w:val="left aligned bullet Char"/>
    <w:link w:val="leftalignedbullet"/>
    <w:rsid w:val="00DB3AEC"/>
    <w:rPr>
      <w:rFonts w:ascii="Arial" w:eastAsia="Times New Roman" w:hAnsi="Arial" w:cs="Arial"/>
      <w:bCs/>
      <w:szCs w:val="24"/>
      <w:lang w:val="x-none" w:eastAsia="en-US"/>
    </w:rPr>
  </w:style>
  <w:style w:type="character" w:customStyle="1" w:styleId="BULLETEChar">
    <w:name w:val="BULLETE Char"/>
    <w:link w:val="BULLETE"/>
    <w:rsid w:val="00DB3AEC"/>
    <w:rPr>
      <w:rFonts w:ascii="Arial" w:eastAsia="Times New Roman" w:hAnsi="Arial" w:cs="Times New Roman"/>
      <w:sz w:val="20"/>
      <w:szCs w:val="20"/>
      <w:lang w:val="x-none" w:eastAsia="x-none"/>
    </w:rPr>
  </w:style>
  <w:style w:type="table" w:styleId="TableGrid">
    <w:name w:val="Table Grid"/>
    <w:basedOn w:val="TableNormal"/>
    <w:uiPriority w:val="59"/>
    <w:rsid w:val="00DB3AEC"/>
    <w:rPr>
      <w:rFonts w:ascii="Calibri" w:eastAsia="PMingLiU"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B3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sz w:val="20"/>
      <w:szCs w:val="20"/>
      <w:lang w:val="x-none" w:eastAsia="x-none"/>
    </w:rPr>
  </w:style>
  <w:style w:type="character" w:customStyle="1" w:styleId="HTMLPreformattedChar">
    <w:name w:val="HTML Preformatted Char"/>
    <w:link w:val="HTMLPreformatted"/>
    <w:uiPriority w:val="99"/>
    <w:rsid w:val="00DB3AEC"/>
    <w:rPr>
      <w:rFonts w:ascii="Courier" w:eastAsia="PMingLiU" w:hAnsi="Courier" w:cs="Times New Roman"/>
      <w:sz w:val="20"/>
      <w:szCs w:val="20"/>
      <w:lang w:val="x-none" w:eastAsia="x-none"/>
    </w:rPr>
  </w:style>
  <w:style w:type="character" w:customStyle="1" w:styleId="start-tag">
    <w:name w:val="start-tag"/>
    <w:basedOn w:val="DefaultParagraphFont"/>
    <w:rsid w:val="00DB3AEC"/>
  </w:style>
  <w:style w:type="character" w:customStyle="1" w:styleId="attribute-name">
    <w:name w:val="attribute-name"/>
    <w:basedOn w:val="DefaultParagraphFont"/>
    <w:rsid w:val="00DB3AEC"/>
  </w:style>
  <w:style w:type="character" w:customStyle="1" w:styleId="attribute-value">
    <w:name w:val="attribute-value"/>
    <w:basedOn w:val="DefaultParagraphFont"/>
    <w:rsid w:val="00DB3AEC"/>
  </w:style>
  <w:style w:type="character" w:customStyle="1" w:styleId="end-tag">
    <w:name w:val="end-tag"/>
    <w:basedOn w:val="DefaultParagraphFont"/>
    <w:rsid w:val="00DB3AEC"/>
  </w:style>
  <w:style w:type="character" w:customStyle="1" w:styleId="entity">
    <w:name w:val="entity"/>
    <w:basedOn w:val="DefaultParagraphFont"/>
    <w:rsid w:val="00DB3AEC"/>
  </w:style>
  <w:style w:type="character" w:customStyle="1" w:styleId="error">
    <w:name w:val="error"/>
    <w:basedOn w:val="DefaultParagraphFont"/>
    <w:rsid w:val="00DB3AEC"/>
  </w:style>
  <w:style w:type="character" w:customStyle="1" w:styleId="errtype">
    <w:name w:val="err_type"/>
    <w:basedOn w:val="DefaultParagraphFont"/>
    <w:rsid w:val="00DB3AEC"/>
  </w:style>
  <w:style w:type="character" w:customStyle="1" w:styleId="msg">
    <w:name w:val="msg"/>
    <w:basedOn w:val="DefaultParagraphFont"/>
    <w:rsid w:val="00DB3AEC"/>
  </w:style>
  <w:style w:type="paragraph" w:customStyle="1" w:styleId="helpwanted">
    <w:name w:val="helpwanted"/>
    <w:basedOn w:val="Normal"/>
    <w:rsid w:val="00DB3AEC"/>
    <w:pPr>
      <w:spacing w:beforeLines="1" w:before="0" w:afterLines="1" w:after="0"/>
    </w:pPr>
    <w:rPr>
      <w:rFonts w:ascii="Times" w:eastAsia="PMingLiU" w:hAnsi="Times"/>
      <w:sz w:val="20"/>
      <w:szCs w:val="20"/>
      <w:lang w:val="en-AU"/>
    </w:rPr>
  </w:style>
  <w:style w:type="paragraph" w:styleId="NormalWeb">
    <w:name w:val="Normal (Web)"/>
    <w:basedOn w:val="Normal"/>
    <w:uiPriority w:val="99"/>
    <w:rsid w:val="00DB3AEC"/>
    <w:pPr>
      <w:spacing w:beforeLines="1" w:before="0" w:afterLines="1" w:after="0"/>
    </w:pPr>
    <w:rPr>
      <w:rFonts w:ascii="Times" w:eastAsia="PMingLiU" w:hAnsi="Times"/>
      <w:sz w:val="20"/>
      <w:szCs w:val="20"/>
      <w:lang w:val="en-AU"/>
    </w:rPr>
  </w:style>
  <w:style w:type="character" w:styleId="Emphasis">
    <w:name w:val="Emphasis"/>
    <w:uiPriority w:val="20"/>
    <w:qFormat/>
    <w:rsid w:val="00DB3AEC"/>
    <w:rPr>
      <w:i/>
    </w:rPr>
  </w:style>
  <w:style w:type="character" w:styleId="HTMLCode">
    <w:name w:val="HTML Code"/>
    <w:uiPriority w:val="99"/>
    <w:rsid w:val="00DB3AEC"/>
    <w:rPr>
      <w:rFonts w:ascii="Courier" w:eastAsia="PMingLiU" w:hAnsi="Courier" w:cs="Courier"/>
      <w:sz w:val="20"/>
    </w:rPr>
  </w:style>
  <w:style w:type="character" w:styleId="Strong">
    <w:name w:val="Strong"/>
    <w:uiPriority w:val="22"/>
    <w:qFormat/>
    <w:rsid w:val="00DB3AEC"/>
    <w:rPr>
      <w:b/>
    </w:rPr>
  </w:style>
  <w:style w:type="character" w:customStyle="1" w:styleId="exp">
    <w:name w:val="exp"/>
    <w:basedOn w:val="DefaultParagraphFont"/>
    <w:rsid w:val="00DB3AEC"/>
  </w:style>
  <w:style w:type="paragraph" w:customStyle="1" w:styleId="h2">
    <w:name w:val="h2"/>
    <w:basedOn w:val="Normal"/>
    <w:rsid w:val="00DB3AEC"/>
    <w:pPr>
      <w:spacing w:before="100" w:beforeAutospacing="1" w:after="100" w:afterAutospacing="1"/>
    </w:pPr>
    <w:rPr>
      <w:rFonts w:ascii="Times New Roman" w:eastAsia="Times New Roman" w:hAnsi="Times New Roman"/>
      <w:lang w:val="en-AU" w:eastAsia="en-AU"/>
    </w:rPr>
  </w:style>
  <w:style w:type="paragraph" w:customStyle="1" w:styleId="f">
    <w:name w:val="f"/>
    <w:basedOn w:val="Normal"/>
    <w:rsid w:val="00DB3AEC"/>
    <w:pPr>
      <w:spacing w:before="100" w:beforeAutospacing="1" w:after="100" w:afterAutospacing="1"/>
    </w:pPr>
    <w:rPr>
      <w:rFonts w:ascii="Times New Roman" w:eastAsia="Times New Roman" w:hAnsi="Times New Roman"/>
      <w:lang w:val="en-AU" w:eastAsia="en-AU"/>
    </w:rPr>
  </w:style>
  <w:style w:type="character" w:customStyle="1" w:styleId="h4">
    <w:name w:val="h4"/>
    <w:basedOn w:val="DefaultParagraphFont"/>
    <w:rsid w:val="00DB3AEC"/>
  </w:style>
  <w:style w:type="character" w:customStyle="1" w:styleId="p">
    <w:name w:val="p"/>
    <w:basedOn w:val="DefaultParagraphFont"/>
    <w:rsid w:val="00DB3AEC"/>
  </w:style>
  <w:style w:type="paragraph" w:customStyle="1" w:styleId="xl24">
    <w:name w:val="xl24"/>
    <w:basedOn w:val="Normal"/>
    <w:rsid w:val="00DB3AEC"/>
    <w:pPr>
      <w:spacing w:beforeLines="1" w:before="0" w:afterLines="1" w:after="0"/>
      <w:ind w:firstLineChars="100" w:firstLine="100"/>
    </w:pPr>
    <w:rPr>
      <w:rFonts w:ascii="Times" w:eastAsia="PMingLiU" w:hAnsi="Times"/>
      <w:color w:val="0000D4"/>
      <w:sz w:val="20"/>
      <w:szCs w:val="20"/>
      <w:u w:val="single"/>
      <w:lang w:val="en-AU"/>
    </w:rPr>
  </w:style>
  <w:style w:type="paragraph" w:customStyle="1" w:styleId="anchors">
    <w:name w:val="anchors"/>
    <w:basedOn w:val="Normal"/>
    <w:rsid w:val="00DB3AEC"/>
    <w:pPr>
      <w:spacing w:beforeLines="1" w:before="0" w:afterLines="1" w:after="0"/>
    </w:pPr>
    <w:rPr>
      <w:rFonts w:ascii="Times" w:eastAsia="PMingLiU" w:hAnsi="Times"/>
      <w:sz w:val="20"/>
      <w:szCs w:val="20"/>
      <w:lang w:val="en-AU"/>
    </w:rPr>
  </w:style>
  <w:style w:type="character" w:customStyle="1" w:styleId="unrecognized">
    <w:name w:val="unrecognized"/>
    <w:basedOn w:val="DefaultParagraphFont"/>
    <w:rsid w:val="00DB3AEC"/>
  </w:style>
  <w:style w:type="character" w:customStyle="1" w:styleId="skippedstring">
    <w:name w:val="skippedstring"/>
    <w:basedOn w:val="DefaultParagraphFont"/>
    <w:rsid w:val="00DB3AEC"/>
  </w:style>
  <w:style w:type="paragraph" w:customStyle="1" w:styleId="backtop">
    <w:name w:val="backtop"/>
    <w:basedOn w:val="Normal"/>
    <w:rsid w:val="00DB3AEC"/>
    <w:pPr>
      <w:spacing w:beforeLines="1" w:before="0" w:afterLines="1" w:after="0"/>
    </w:pPr>
    <w:rPr>
      <w:rFonts w:ascii="Times" w:eastAsia="PMingLiU" w:hAnsi="Times"/>
      <w:sz w:val="20"/>
      <w:szCs w:val="20"/>
      <w:lang w:val="en-AU"/>
    </w:rPr>
  </w:style>
  <w:style w:type="character" w:styleId="CommentReference">
    <w:name w:val="annotation reference"/>
    <w:rsid w:val="00DB3AEC"/>
    <w:rPr>
      <w:sz w:val="16"/>
      <w:szCs w:val="16"/>
    </w:rPr>
  </w:style>
  <w:style w:type="paragraph" w:styleId="CommentText">
    <w:name w:val="annotation text"/>
    <w:basedOn w:val="Normal"/>
    <w:link w:val="CommentTextChar"/>
    <w:rsid w:val="00DB3AEC"/>
    <w:pPr>
      <w:spacing w:before="0" w:after="100" w:afterAutospacing="1"/>
    </w:pPr>
    <w:rPr>
      <w:rFonts w:ascii="Arial" w:eastAsia="Times New Roman" w:hAnsi="Arial"/>
      <w:sz w:val="20"/>
      <w:szCs w:val="20"/>
      <w:lang w:val="en-AU"/>
    </w:rPr>
  </w:style>
  <w:style w:type="character" w:customStyle="1" w:styleId="CommentTextChar">
    <w:name w:val="Comment Text Char"/>
    <w:link w:val="CommentText"/>
    <w:rsid w:val="00DB3AE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rsid w:val="00DB3AEC"/>
    <w:rPr>
      <w:b/>
      <w:bCs w:val="0"/>
    </w:rPr>
  </w:style>
  <w:style w:type="character" w:customStyle="1" w:styleId="CommentSubjectChar">
    <w:name w:val="Comment Subject Char"/>
    <w:link w:val="CommentSubject"/>
    <w:rsid w:val="00DB3AEC"/>
    <w:rPr>
      <w:rFonts w:ascii="Arial" w:eastAsia="Times New Roman" w:hAnsi="Arial" w:cs="Times New Roman"/>
      <w:b/>
      <w:bCs/>
      <w:sz w:val="20"/>
      <w:szCs w:val="20"/>
      <w:lang w:val="en-AU"/>
    </w:rPr>
  </w:style>
  <w:style w:type="table" w:customStyle="1" w:styleId="GridTable4-Accent61">
    <w:name w:val="Grid Table 4 - Accent 61"/>
    <w:basedOn w:val="TableNormal"/>
    <w:uiPriority w:val="49"/>
    <w:rsid w:val="00DB3AEC"/>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itle">
    <w:name w:val="Title"/>
    <w:basedOn w:val="Normal"/>
    <w:next w:val="Normal"/>
    <w:link w:val="TitleChar"/>
    <w:qFormat/>
    <w:rsid w:val="00DB3AEC"/>
    <w:pPr>
      <w:spacing w:before="240" w:after="60" w:afterAutospacing="1"/>
      <w:jc w:val="center"/>
      <w:outlineLvl w:val="0"/>
    </w:pPr>
    <w:rPr>
      <w:rFonts w:ascii="Cambria" w:eastAsia="Times New Roman" w:hAnsi="Cambria"/>
      <w:b/>
      <w:bCs w:val="0"/>
      <w:kern w:val="28"/>
      <w:sz w:val="32"/>
      <w:szCs w:val="32"/>
      <w:lang w:val="en-AU"/>
    </w:rPr>
  </w:style>
  <w:style w:type="character" w:customStyle="1" w:styleId="TitleChar">
    <w:name w:val="Title Char"/>
    <w:link w:val="Title"/>
    <w:rsid w:val="00DB3AEC"/>
    <w:rPr>
      <w:rFonts w:ascii="Cambria" w:eastAsia="Times New Roman" w:hAnsi="Cambria" w:cs="Times New Roman"/>
      <w:b/>
      <w:bCs/>
      <w:kern w:val="28"/>
      <w:sz w:val="32"/>
      <w:szCs w:val="32"/>
      <w:lang w:val="en-AU"/>
    </w:rPr>
  </w:style>
  <w:style w:type="paragraph" w:customStyle="1" w:styleId="NumberedError">
    <w:name w:val="NumberedError"/>
    <w:basedOn w:val="Heading2"/>
    <w:qFormat/>
    <w:rsid w:val="00DB3AEC"/>
    <w:pPr>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Times New Roman" w:hAnsi="Arial" w:cs="Times New Roman"/>
      <w:b w:val="0"/>
      <w:color w:val="FFFFFF"/>
      <w:spacing w:val="0"/>
      <w:sz w:val="28"/>
      <w:szCs w:val="24"/>
      <w:lang w:val="x-none" w:eastAsia="x-none"/>
      <w14:textFill>
        <w14:solidFill>
          <w14:srgbClr w14:val="FFFFFF">
            <w14:lumMod w14:val="75000"/>
          </w14:srgbClr>
        </w14:solidFill>
      </w14:textFill>
    </w:rPr>
  </w:style>
  <w:style w:type="character" w:customStyle="1" w:styleId="apple-converted-space">
    <w:name w:val="apple-converted-space"/>
    <w:rsid w:val="00DB3AEC"/>
  </w:style>
  <w:style w:type="paragraph" w:styleId="Quote">
    <w:name w:val="Quote"/>
    <w:basedOn w:val="Normal"/>
    <w:next w:val="Normal"/>
    <w:link w:val="QuoteChar"/>
    <w:qFormat/>
    <w:rsid w:val="00DB3AEC"/>
    <w:pPr>
      <w:spacing w:before="200" w:after="160" w:afterAutospacing="1"/>
      <w:ind w:left="864" w:right="864"/>
      <w:jc w:val="center"/>
    </w:pPr>
    <w:rPr>
      <w:rFonts w:ascii="Arial" w:eastAsia="Times New Roman" w:hAnsi="Arial"/>
      <w:i/>
      <w:iCs/>
      <w:color w:val="404040"/>
      <w:sz w:val="22"/>
      <w:lang w:val="en-AU"/>
    </w:rPr>
  </w:style>
  <w:style w:type="character" w:customStyle="1" w:styleId="QuoteChar">
    <w:name w:val="Quote Char"/>
    <w:link w:val="Quote"/>
    <w:rsid w:val="00DB3AEC"/>
    <w:rPr>
      <w:rFonts w:ascii="Arial" w:eastAsia="Times New Roman" w:hAnsi="Arial" w:cs="Times New Roman"/>
      <w:i/>
      <w:iCs/>
      <w:color w:val="404040"/>
      <w:sz w:val="22"/>
      <w:lang w:val="en-AU"/>
    </w:rPr>
  </w:style>
  <w:style w:type="character" w:customStyle="1" w:styleId="doctype">
    <w:name w:val="doctype"/>
    <w:rsid w:val="00DB3AEC"/>
  </w:style>
  <w:style w:type="table" w:customStyle="1" w:styleId="GridTable4-Accent62">
    <w:name w:val="Grid Table 4 - Accent 62"/>
    <w:basedOn w:val="TableNormal"/>
    <w:uiPriority w:val="49"/>
    <w:rsid w:val="001177AD"/>
    <w:rPr>
      <w:rFonts w:ascii="Calibri" w:eastAsia="PMingLiU" w:hAnsi="Calibri"/>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FD145B"/>
  </w:style>
  <w:style w:type="character" w:customStyle="1" w:styleId="URLChar">
    <w:name w:val="URL Char"/>
    <w:basedOn w:val="DefaultParagraphFont"/>
    <w:link w:val="URL"/>
    <w:rsid w:val="00FD145B"/>
    <w:rPr>
      <w:rFonts w:ascii="Proxima Nova Cn Rg" w:hAnsi="Proxima Nova Cn Rg"/>
      <w:sz w:val="24"/>
      <w:szCs w:val="24"/>
      <w:lang w:val="en-US" w:eastAsia="en-US"/>
    </w:rPr>
  </w:style>
  <w:style w:type="character" w:styleId="UnresolvedMention">
    <w:name w:val="Unresolved Mention"/>
    <w:basedOn w:val="DefaultParagraphFont"/>
    <w:uiPriority w:val="99"/>
    <w:semiHidden/>
    <w:unhideWhenUsed/>
    <w:rsid w:val="003C72A9"/>
    <w:rPr>
      <w:color w:val="808080"/>
      <w:shd w:val="clear" w:color="auto" w:fill="E6E6E6"/>
    </w:rPr>
  </w:style>
  <w:style w:type="table" w:styleId="LightList-Accent4">
    <w:name w:val="Light List Accent 4"/>
    <w:basedOn w:val="TableNormal"/>
    <w:uiPriority w:val="61"/>
    <w:semiHidden/>
    <w:unhideWhenUsed/>
    <w:rsid w:val="00E239DE"/>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Bullets">
    <w:name w:val="Bullets"/>
    <w:basedOn w:val="ListParagraph"/>
    <w:qFormat/>
    <w:rsid w:val="00B45CFA"/>
    <w:pPr>
      <w:widowControl/>
      <w:numPr>
        <w:numId w:val="6"/>
      </w:numPr>
      <w:autoSpaceDE/>
      <w:autoSpaceDN/>
      <w:adjustRightInd/>
      <w:spacing w:before="0" w:after="120" w:line="240" w:lineRule="auto"/>
      <w:textAlignment w:val="auto"/>
    </w:pPr>
    <w:rPr>
      <w:rFonts w:asciiTheme="minorHAnsi" w:eastAsiaTheme="minorHAnsi" w:hAnsiTheme="minorHAnsi" w:cstheme="minorBidi"/>
      <w:bCs w:val="0"/>
      <w:color w:val="auto"/>
      <w:lang w:val="en-US"/>
    </w:rPr>
  </w:style>
  <w:style w:type="paragraph" w:customStyle="1" w:styleId="Numberedlist">
    <w:name w:val="Numbered list"/>
    <w:basedOn w:val="Bullets"/>
    <w:qFormat/>
    <w:rsid w:val="00B45CFA"/>
    <w:pPr>
      <w:numPr>
        <w:numId w:val="7"/>
      </w:numPr>
      <w:ind w:left="720"/>
    </w:pPr>
  </w:style>
  <w:style w:type="paragraph" w:customStyle="1" w:styleId="Default">
    <w:name w:val="Default"/>
    <w:rsid w:val="00FE244A"/>
    <w:pPr>
      <w:autoSpaceDE w:val="0"/>
      <w:autoSpaceDN w:val="0"/>
      <w:adjustRightInd w:val="0"/>
    </w:pPr>
    <w:rPr>
      <w:rFonts w:ascii="Aleo" w:hAnsi="Aleo" w:cs="Aleo"/>
      <w:color w:val="000000"/>
      <w:sz w:val="24"/>
      <w:szCs w:val="24"/>
    </w:rPr>
  </w:style>
  <w:style w:type="character" w:customStyle="1" w:styleId="A2">
    <w:name w:val="A2"/>
    <w:uiPriority w:val="99"/>
    <w:rsid w:val="00FE244A"/>
    <w:rPr>
      <w:rFonts w:ascii="Arial" w:hAnsi="Arial" w:cs="Arial"/>
      <w:color w:val="000000"/>
      <w:sz w:val="40"/>
      <w:szCs w:val="40"/>
    </w:rPr>
  </w:style>
  <w:style w:type="paragraph" w:customStyle="1" w:styleId="Pa13">
    <w:name w:val="Pa13"/>
    <w:basedOn w:val="Default"/>
    <w:next w:val="Default"/>
    <w:uiPriority w:val="99"/>
    <w:rsid w:val="00FE244A"/>
    <w:pPr>
      <w:spacing w:line="261" w:lineRule="atLeast"/>
    </w:pPr>
    <w:rPr>
      <w:rFonts w:cs="Times New Roman"/>
      <w:color w:val="auto"/>
    </w:rPr>
  </w:style>
  <w:style w:type="paragraph" w:customStyle="1" w:styleId="A9">
    <w:name w:val="A9"/>
    <w:basedOn w:val="Default"/>
    <w:next w:val="Default"/>
    <w:uiPriority w:val="99"/>
    <w:rsid w:val="00FE244A"/>
    <w:pPr>
      <w:spacing w:line="261" w:lineRule="atLeast"/>
    </w:pPr>
    <w:rPr>
      <w:rFonts w:cs="Times New Roman"/>
      <w:color w:val="auto"/>
    </w:rPr>
  </w:style>
  <w:style w:type="paragraph" w:customStyle="1" w:styleId="Pa38">
    <w:name w:val="Pa38"/>
    <w:basedOn w:val="Default"/>
    <w:next w:val="Default"/>
    <w:uiPriority w:val="99"/>
    <w:rsid w:val="00FE244A"/>
    <w:pPr>
      <w:spacing w:line="261" w:lineRule="atLeast"/>
    </w:pPr>
    <w:rPr>
      <w:rFonts w:cs="Times New Roman"/>
      <w:color w:val="auto"/>
    </w:rPr>
  </w:style>
  <w:style w:type="character" w:customStyle="1" w:styleId="A3">
    <w:name w:val="A3"/>
    <w:uiPriority w:val="99"/>
    <w:rsid w:val="00FE244A"/>
    <w:rPr>
      <w:rFonts w:ascii="Arial" w:hAnsi="Arial" w:cs="Arial"/>
      <w:color w:val="000000"/>
      <w:sz w:val="22"/>
      <w:szCs w:val="22"/>
    </w:rPr>
  </w:style>
  <w:style w:type="paragraph" w:customStyle="1" w:styleId="Pa25">
    <w:name w:val="Pa25"/>
    <w:basedOn w:val="Default"/>
    <w:next w:val="Default"/>
    <w:uiPriority w:val="99"/>
    <w:rsid w:val="00FE244A"/>
    <w:pPr>
      <w:spacing w:line="261" w:lineRule="atLeast"/>
    </w:pPr>
    <w:rPr>
      <w:rFonts w:cs="Times New Roman"/>
      <w:color w:val="auto"/>
    </w:rPr>
  </w:style>
  <w:style w:type="paragraph" w:customStyle="1" w:styleId="Pa23">
    <w:name w:val="Pa23"/>
    <w:basedOn w:val="Default"/>
    <w:next w:val="Default"/>
    <w:uiPriority w:val="99"/>
    <w:rsid w:val="00FD337F"/>
    <w:pPr>
      <w:spacing w:line="361" w:lineRule="atLeast"/>
    </w:pPr>
    <w:rPr>
      <w:rFonts w:ascii="HelveticaNeue" w:hAnsi="HelveticaNeue" w:cs="Times New Roman"/>
      <w:color w:val="auto"/>
    </w:rPr>
  </w:style>
  <w:style w:type="paragraph" w:customStyle="1" w:styleId="Bulletedlist">
    <w:name w:val="Bulleted list"/>
    <w:basedOn w:val="ListParagraph"/>
    <w:link w:val="BulletedlistChar"/>
    <w:qFormat/>
    <w:rsid w:val="0062184D"/>
    <w:pPr>
      <w:numPr>
        <w:numId w:val="9"/>
      </w:numPr>
      <w:spacing w:before="0"/>
    </w:pPr>
    <w:rPr>
      <w:rFonts w:eastAsiaTheme="minorEastAsia"/>
      <w:bCs w:val="0"/>
      <w:color w:val="262626" w:themeColor="text1" w:themeTint="D9"/>
    </w:rPr>
  </w:style>
  <w:style w:type="character" w:customStyle="1" w:styleId="BulletedlistChar">
    <w:name w:val="Bulleted list Char"/>
    <w:basedOn w:val="DefaultParagraphFont"/>
    <w:link w:val="Bulletedlist"/>
    <w:rsid w:val="0062184D"/>
    <w:rPr>
      <w:rFonts w:ascii="Proxima Nova Cn Rg" w:eastAsiaTheme="minorEastAsia" w:hAnsi="Proxima Nova Cn Rg" w:cs="ProximaNova-Light"/>
      <w:color w:val="262626" w:themeColor="text1" w:themeTint="D9"/>
      <w:sz w:val="24"/>
      <w:szCs w:val="24"/>
      <w:lang w:val="en-GB" w:eastAsia="en-US"/>
    </w:rPr>
  </w:style>
  <w:style w:type="paragraph" w:customStyle="1" w:styleId="Code">
    <w:name w:val="Code"/>
    <w:basedOn w:val="leftalignedbullet"/>
    <w:link w:val="CodeChar"/>
    <w:qFormat/>
    <w:rsid w:val="0062184D"/>
    <w:pPr>
      <w:numPr>
        <w:numId w:val="0"/>
      </w:numPr>
      <w:spacing w:after="0" w:afterAutospacing="0"/>
      <w:contextualSpacing w:val="0"/>
    </w:pPr>
    <w:rPr>
      <w:rFonts w:ascii="Courier New" w:hAnsi="Courier New" w:cs="Times New Roman"/>
      <w:sz w:val="22"/>
      <w:szCs w:val="22"/>
      <w:lang w:val="en-AU" w:eastAsia="x-none"/>
    </w:rPr>
  </w:style>
  <w:style w:type="character" w:customStyle="1" w:styleId="CodeChar">
    <w:name w:val="Code Char"/>
    <w:link w:val="Code"/>
    <w:rsid w:val="0062184D"/>
    <w:rPr>
      <w:rFonts w:ascii="Courier New" w:eastAsia="Times New Roman" w:hAnsi="Courier New"/>
      <w:bCs/>
      <w:sz w:val="22"/>
      <w:szCs w:val="22"/>
      <w:lang w:eastAsia="x-none"/>
    </w:rPr>
  </w:style>
  <w:style w:type="paragraph" w:customStyle="1" w:styleId="Tablecode">
    <w:name w:val="Table code"/>
    <w:basedOn w:val="Normal"/>
    <w:link w:val="TablecodeChar"/>
    <w:qFormat/>
    <w:rsid w:val="0062184D"/>
    <w:pPr>
      <w:spacing w:before="0" w:after="0"/>
    </w:pPr>
    <w:rPr>
      <w:rFonts w:ascii="Courier New" w:eastAsiaTheme="minorEastAsia" w:hAnsi="Courier New" w:cs="Courier New"/>
      <w:bCs w:val="0"/>
      <w:sz w:val="20"/>
      <w:szCs w:val="28"/>
    </w:rPr>
  </w:style>
  <w:style w:type="character" w:customStyle="1" w:styleId="TablecodeChar">
    <w:name w:val="Table code Char"/>
    <w:basedOn w:val="DefaultParagraphFont"/>
    <w:link w:val="Tablecode"/>
    <w:rsid w:val="0062184D"/>
    <w:rPr>
      <w:rFonts w:ascii="Courier New" w:eastAsiaTheme="minorEastAsia" w:hAnsi="Courier New" w:cs="Courier New"/>
      <w:szCs w:val="28"/>
      <w:lang w:val="en-US" w:eastAsia="en-US"/>
    </w:rPr>
  </w:style>
  <w:style w:type="paragraph" w:customStyle="1" w:styleId="Figurecaptions">
    <w:name w:val="Figure captions"/>
    <w:basedOn w:val="ListParagraph"/>
    <w:link w:val="FigurecaptionsChar"/>
    <w:qFormat/>
    <w:rsid w:val="0065168B"/>
    <w:pPr>
      <w:widowControl/>
      <w:numPr>
        <w:numId w:val="17"/>
      </w:numPr>
      <w:autoSpaceDE/>
      <w:autoSpaceDN/>
      <w:adjustRightInd/>
      <w:spacing w:before="0" w:after="0" w:line="240" w:lineRule="auto"/>
      <w:textAlignment w:val="auto"/>
    </w:pPr>
    <w:rPr>
      <w:rFonts w:ascii="Proxima Nova Cn Lt" w:hAnsi="Proxima Nova Cn Lt" w:cs="Times New Roman"/>
      <w:b/>
      <w:bCs w:val="0"/>
      <w:color w:val="404040" w:themeColor="text1" w:themeTint="BF"/>
      <w:sz w:val="22"/>
      <w:szCs w:val="26"/>
    </w:rPr>
  </w:style>
  <w:style w:type="character" w:customStyle="1" w:styleId="FigurecaptionsChar">
    <w:name w:val="Figure captions Char"/>
    <w:basedOn w:val="DefaultParagraphFont"/>
    <w:link w:val="Figurecaptions"/>
    <w:rsid w:val="0065168B"/>
    <w:rPr>
      <w:rFonts w:ascii="Proxima Nova Cn Lt" w:hAnsi="Proxima Nova Cn Lt"/>
      <w:b/>
      <w:color w:val="404040" w:themeColor="text1" w:themeTint="BF"/>
      <w:sz w:val="22"/>
      <w:szCs w:val="26"/>
      <w:lang w:val="en-GB" w:eastAsia="en-US"/>
    </w:rPr>
  </w:style>
  <w:style w:type="table" w:styleId="GridTable4-Accent5">
    <w:name w:val="Grid Table 4 Accent 5"/>
    <w:basedOn w:val="TableNormal"/>
    <w:uiPriority w:val="49"/>
    <w:rsid w:val="00B2169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6734A3"/>
    <w:rPr>
      <w:color w:val="808080"/>
    </w:rPr>
  </w:style>
  <w:style w:type="table" w:customStyle="1" w:styleId="GridTable4-Accent53">
    <w:name w:val="Grid Table 4 - Accent 53"/>
    <w:basedOn w:val="TableNormal"/>
    <w:next w:val="GridTable4-Accent5"/>
    <w:uiPriority w:val="49"/>
    <w:rsid w:val="00B05DD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878349">
      <w:bodyDiv w:val="1"/>
      <w:marLeft w:val="0"/>
      <w:marRight w:val="0"/>
      <w:marTop w:val="0"/>
      <w:marBottom w:val="0"/>
      <w:divBdr>
        <w:top w:val="none" w:sz="0" w:space="0" w:color="auto"/>
        <w:left w:val="none" w:sz="0" w:space="0" w:color="auto"/>
        <w:bottom w:val="none" w:sz="0" w:space="0" w:color="auto"/>
        <w:right w:val="none" w:sz="0" w:space="0" w:color="auto"/>
      </w:divBdr>
    </w:div>
    <w:div w:id="619653443">
      <w:bodyDiv w:val="1"/>
      <w:marLeft w:val="0"/>
      <w:marRight w:val="0"/>
      <w:marTop w:val="0"/>
      <w:marBottom w:val="0"/>
      <w:divBdr>
        <w:top w:val="none" w:sz="0" w:space="0" w:color="auto"/>
        <w:left w:val="none" w:sz="0" w:space="0" w:color="auto"/>
        <w:bottom w:val="none" w:sz="0" w:space="0" w:color="auto"/>
        <w:right w:val="none" w:sz="0" w:space="0" w:color="auto"/>
      </w:divBdr>
    </w:div>
    <w:div w:id="626205854">
      <w:bodyDiv w:val="1"/>
      <w:marLeft w:val="0"/>
      <w:marRight w:val="0"/>
      <w:marTop w:val="0"/>
      <w:marBottom w:val="0"/>
      <w:divBdr>
        <w:top w:val="none" w:sz="0" w:space="0" w:color="auto"/>
        <w:left w:val="none" w:sz="0" w:space="0" w:color="auto"/>
        <w:bottom w:val="none" w:sz="0" w:space="0" w:color="auto"/>
        <w:right w:val="none" w:sz="0" w:space="0" w:color="auto"/>
      </w:divBdr>
    </w:div>
    <w:div w:id="795372217">
      <w:bodyDiv w:val="1"/>
      <w:marLeft w:val="0"/>
      <w:marRight w:val="0"/>
      <w:marTop w:val="0"/>
      <w:marBottom w:val="0"/>
      <w:divBdr>
        <w:top w:val="none" w:sz="0" w:space="0" w:color="auto"/>
        <w:left w:val="none" w:sz="0" w:space="0" w:color="auto"/>
        <w:bottom w:val="none" w:sz="0" w:space="0" w:color="auto"/>
        <w:right w:val="none" w:sz="0" w:space="0" w:color="auto"/>
      </w:divBdr>
    </w:div>
    <w:div w:id="864288848">
      <w:bodyDiv w:val="1"/>
      <w:marLeft w:val="0"/>
      <w:marRight w:val="0"/>
      <w:marTop w:val="0"/>
      <w:marBottom w:val="0"/>
      <w:divBdr>
        <w:top w:val="none" w:sz="0" w:space="0" w:color="auto"/>
        <w:left w:val="none" w:sz="0" w:space="0" w:color="auto"/>
        <w:bottom w:val="none" w:sz="0" w:space="0" w:color="auto"/>
        <w:right w:val="none" w:sz="0" w:space="0" w:color="auto"/>
      </w:divBdr>
    </w:div>
    <w:div w:id="897133826">
      <w:bodyDiv w:val="1"/>
      <w:marLeft w:val="0"/>
      <w:marRight w:val="0"/>
      <w:marTop w:val="0"/>
      <w:marBottom w:val="0"/>
      <w:divBdr>
        <w:top w:val="none" w:sz="0" w:space="0" w:color="auto"/>
        <w:left w:val="none" w:sz="0" w:space="0" w:color="auto"/>
        <w:bottom w:val="none" w:sz="0" w:space="0" w:color="auto"/>
        <w:right w:val="none" w:sz="0" w:space="0" w:color="auto"/>
      </w:divBdr>
    </w:div>
    <w:div w:id="1046300300">
      <w:bodyDiv w:val="1"/>
      <w:marLeft w:val="0"/>
      <w:marRight w:val="0"/>
      <w:marTop w:val="0"/>
      <w:marBottom w:val="0"/>
      <w:divBdr>
        <w:top w:val="none" w:sz="0" w:space="0" w:color="auto"/>
        <w:left w:val="none" w:sz="0" w:space="0" w:color="auto"/>
        <w:bottom w:val="none" w:sz="0" w:space="0" w:color="auto"/>
        <w:right w:val="none" w:sz="0" w:space="0" w:color="auto"/>
      </w:divBdr>
    </w:div>
    <w:div w:id="1164584321">
      <w:bodyDiv w:val="1"/>
      <w:marLeft w:val="0"/>
      <w:marRight w:val="0"/>
      <w:marTop w:val="0"/>
      <w:marBottom w:val="0"/>
      <w:divBdr>
        <w:top w:val="none" w:sz="0" w:space="0" w:color="auto"/>
        <w:left w:val="none" w:sz="0" w:space="0" w:color="auto"/>
        <w:bottom w:val="none" w:sz="0" w:space="0" w:color="auto"/>
        <w:right w:val="none" w:sz="0" w:space="0" w:color="auto"/>
      </w:divBdr>
    </w:div>
    <w:div w:id="1237738739">
      <w:bodyDiv w:val="1"/>
      <w:marLeft w:val="0"/>
      <w:marRight w:val="0"/>
      <w:marTop w:val="0"/>
      <w:marBottom w:val="0"/>
      <w:divBdr>
        <w:top w:val="none" w:sz="0" w:space="0" w:color="auto"/>
        <w:left w:val="none" w:sz="0" w:space="0" w:color="auto"/>
        <w:bottom w:val="none" w:sz="0" w:space="0" w:color="auto"/>
        <w:right w:val="none" w:sz="0" w:space="0" w:color="auto"/>
      </w:divBdr>
    </w:div>
    <w:div w:id="1297879309">
      <w:bodyDiv w:val="1"/>
      <w:marLeft w:val="0"/>
      <w:marRight w:val="0"/>
      <w:marTop w:val="0"/>
      <w:marBottom w:val="0"/>
      <w:divBdr>
        <w:top w:val="none" w:sz="0" w:space="0" w:color="auto"/>
        <w:left w:val="none" w:sz="0" w:space="0" w:color="auto"/>
        <w:bottom w:val="none" w:sz="0" w:space="0" w:color="auto"/>
        <w:right w:val="none" w:sz="0" w:space="0" w:color="auto"/>
      </w:divBdr>
    </w:div>
    <w:div w:id="1375277948">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418362688">
      <w:bodyDiv w:val="1"/>
      <w:marLeft w:val="0"/>
      <w:marRight w:val="0"/>
      <w:marTop w:val="0"/>
      <w:marBottom w:val="0"/>
      <w:divBdr>
        <w:top w:val="none" w:sz="0" w:space="0" w:color="auto"/>
        <w:left w:val="none" w:sz="0" w:space="0" w:color="auto"/>
        <w:bottom w:val="none" w:sz="0" w:space="0" w:color="auto"/>
        <w:right w:val="none" w:sz="0" w:space="0" w:color="auto"/>
      </w:divBdr>
    </w:div>
    <w:div w:id="1514223762">
      <w:bodyDiv w:val="1"/>
      <w:marLeft w:val="0"/>
      <w:marRight w:val="0"/>
      <w:marTop w:val="0"/>
      <w:marBottom w:val="0"/>
      <w:divBdr>
        <w:top w:val="none" w:sz="0" w:space="0" w:color="auto"/>
        <w:left w:val="none" w:sz="0" w:space="0" w:color="auto"/>
        <w:bottom w:val="none" w:sz="0" w:space="0" w:color="auto"/>
        <w:right w:val="none" w:sz="0" w:space="0" w:color="auto"/>
      </w:divBdr>
    </w:div>
    <w:div w:id="1544753113">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812944648">
      <w:bodyDiv w:val="1"/>
      <w:marLeft w:val="0"/>
      <w:marRight w:val="0"/>
      <w:marTop w:val="0"/>
      <w:marBottom w:val="0"/>
      <w:divBdr>
        <w:top w:val="none" w:sz="0" w:space="0" w:color="auto"/>
        <w:left w:val="none" w:sz="0" w:space="0" w:color="auto"/>
        <w:bottom w:val="none" w:sz="0" w:space="0" w:color="auto"/>
        <w:right w:val="none" w:sz="0" w:space="0" w:color="auto"/>
      </w:divBdr>
    </w:div>
    <w:div w:id="1902446240">
      <w:bodyDiv w:val="1"/>
      <w:marLeft w:val="0"/>
      <w:marRight w:val="0"/>
      <w:marTop w:val="0"/>
      <w:marBottom w:val="0"/>
      <w:divBdr>
        <w:top w:val="none" w:sz="0" w:space="0" w:color="auto"/>
        <w:left w:val="none" w:sz="0" w:space="0" w:color="auto"/>
        <w:bottom w:val="none" w:sz="0" w:space="0" w:color="auto"/>
        <w:right w:val="none" w:sz="0" w:space="0" w:color="auto"/>
      </w:divBdr>
    </w:div>
    <w:div w:id="1915895257">
      <w:bodyDiv w:val="1"/>
      <w:marLeft w:val="0"/>
      <w:marRight w:val="0"/>
      <w:marTop w:val="0"/>
      <w:marBottom w:val="0"/>
      <w:divBdr>
        <w:top w:val="none" w:sz="0" w:space="0" w:color="auto"/>
        <w:left w:val="none" w:sz="0" w:space="0" w:color="auto"/>
        <w:bottom w:val="none" w:sz="0" w:space="0" w:color="auto"/>
        <w:right w:val="none" w:sz="0" w:space="0" w:color="auto"/>
      </w:divBdr>
    </w:div>
    <w:div w:id="1947887645">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7809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s://www.w3.org/WAI/WCAG21/Understanding/pointer-gestures.html" TargetMode="External"/><Relationship Id="rId21" Type="http://schemas.openxmlformats.org/officeDocument/2006/relationships/hyperlink" Target="https://webaim.org/projects/screenreadersurvey7/" TargetMode="External"/><Relationship Id="rId34" Type="http://schemas.openxmlformats.org/officeDocument/2006/relationships/image" Target="media/image19.png"/><Relationship Id="rId42" Type="http://schemas.openxmlformats.org/officeDocument/2006/relationships/hyperlink" Target="https://www.w3.org/WAI/WCAG21/Understanding/orientation.html" TargetMode="External"/><Relationship Id="rId47" Type="http://schemas.openxmlformats.org/officeDocument/2006/relationships/hyperlink" Target="https://www.w3.org/WAI/WCAG21/Understanding/pointer-gestures.html" TargetMode="External"/><Relationship Id="rId50" Type="http://schemas.openxmlformats.org/officeDocument/2006/relationships/hyperlink" Target="mailto:gian@accessibilityoz.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phora.com" TargetMode="External"/><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hyperlink" Target="https://www.browserstack.com/" TargetMode="External"/><Relationship Id="rId32" Type="http://schemas.openxmlformats.org/officeDocument/2006/relationships/image" Target="media/image17.png"/><Relationship Id="rId37" Type="http://schemas.openxmlformats.org/officeDocument/2006/relationships/hyperlink" Target="https://www.w3.org/TR/WCAG21/" TargetMode="External"/><Relationship Id="rId40" Type="http://schemas.openxmlformats.org/officeDocument/2006/relationships/hyperlink" Target="https://www.w3.org/WAI/WCAG21/Understanding/orientation.html" TargetMode="External"/><Relationship Id="rId45" Type="http://schemas.openxmlformats.org/officeDocument/2006/relationships/hyperlink" Target="https://www.w3.org/WAI/WCAG21/Understanding/pointer-gestures.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www.w3.org/WAI/WCAG21/Understanding/pointer-cancellation"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eveloper.apple.com/xcod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w3.org/WAI/WCAG21/Understanding/motion-actuation.html" TargetMode="External"/><Relationship Id="rId48" Type="http://schemas.openxmlformats.org/officeDocument/2006/relationships/hyperlink" Target="https://www.w3.org/WAI/WCAG21/Understanding/pointer-gestures.html" TargetMode="External"/><Relationship Id="rId8" Type="http://schemas.openxmlformats.org/officeDocument/2006/relationships/footer" Target="foot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saucelabs.com/" TargetMode="External"/><Relationship Id="rId33" Type="http://schemas.openxmlformats.org/officeDocument/2006/relationships/image" Target="media/image18.png"/><Relationship Id="rId38" Type="http://schemas.openxmlformats.org/officeDocument/2006/relationships/hyperlink" Target="https://www.w3.org/WAI/tutorials/" TargetMode="External"/><Relationship Id="rId46" Type="http://schemas.openxmlformats.org/officeDocument/2006/relationships/hyperlink" Target="https://www.w3.org/WAI/WCAG21/Understanding/pointer-gestures.html" TargetMode="External"/><Relationship Id="rId20" Type="http://schemas.openxmlformats.org/officeDocument/2006/relationships/image" Target="media/image10.png"/><Relationship Id="rId41" Type="http://schemas.openxmlformats.org/officeDocument/2006/relationships/hyperlink" Target="https://www.w3.org/WAI/WCAG21/Understanding/orientation.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eveloper.android.com/studio/"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accessibilityoz.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0E78-A87B-4D10-99B1-95CDB376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5721</Words>
  <Characters>32613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38258</CharactersWithSpaces>
  <SharedDoc>false</SharedDoc>
  <HLinks>
    <vt:vector size="408" baseType="variant">
      <vt:variant>
        <vt:i4>7340074</vt:i4>
      </vt:variant>
      <vt:variant>
        <vt:i4>306</vt:i4>
      </vt:variant>
      <vt:variant>
        <vt:i4>0</vt:i4>
      </vt:variant>
      <vt:variant>
        <vt:i4>5</vt:i4>
      </vt:variant>
      <vt:variant>
        <vt:lpwstr>http://www.accessibilityoz.com.au/</vt:lpwstr>
      </vt:variant>
      <vt:variant>
        <vt:lpwstr/>
      </vt:variant>
      <vt:variant>
        <vt:i4>7340074</vt:i4>
      </vt:variant>
      <vt:variant>
        <vt:i4>303</vt:i4>
      </vt:variant>
      <vt:variant>
        <vt:i4>0</vt:i4>
      </vt:variant>
      <vt:variant>
        <vt:i4>5</vt:i4>
      </vt:variant>
      <vt:variant>
        <vt:lpwstr>http://www.accessibilityoz.com.au/</vt:lpwstr>
      </vt:variant>
      <vt:variant>
        <vt:lpwstr/>
      </vt:variant>
      <vt:variant>
        <vt:i4>3670067</vt:i4>
      </vt:variant>
      <vt:variant>
        <vt:i4>300</vt:i4>
      </vt:variant>
      <vt:variant>
        <vt:i4>0</vt:i4>
      </vt:variant>
      <vt:variant>
        <vt:i4>5</vt:i4>
      </vt:variant>
      <vt:variant>
        <vt:lpwstr>http://www.dpmc.gov.au/</vt:lpwstr>
      </vt:variant>
      <vt:variant>
        <vt:lpwstr/>
      </vt:variant>
      <vt:variant>
        <vt:i4>5963857</vt:i4>
      </vt:variant>
      <vt:variant>
        <vt:i4>297</vt:i4>
      </vt:variant>
      <vt:variant>
        <vt:i4>0</vt:i4>
      </vt:variant>
      <vt:variant>
        <vt:i4>5</vt:i4>
      </vt:variant>
      <vt:variant>
        <vt:lpwstr>http://www.pm.gov.au/media/2014-12-21/changes-ministry-0</vt:lpwstr>
      </vt:variant>
      <vt:variant>
        <vt:lpwstr/>
      </vt:variant>
      <vt:variant>
        <vt:i4>1769493</vt:i4>
      </vt:variant>
      <vt:variant>
        <vt:i4>294</vt:i4>
      </vt:variant>
      <vt:variant>
        <vt:i4>0</vt:i4>
      </vt:variant>
      <vt:variant>
        <vt:i4>5</vt:i4>
      </vt:variant>
      <vt:variant>
        <vt:lpwstr>http://www.pm.gov.au/media/2014-02-26/supporting-drought-affected-farmers</vt:lpwstr>
      </vt:variant>
      <vt:variant>
        <vt:lpwstr/>
      </vt:variant>
      <vt:variant>
        <vt:i4>4325395</vt:i4>
      </vt:variant>
      <vt:variant>
        <vt:i4>291</vt:i4>
      </vt:variant>
      <vt:variant>
        <vt:i4>0</vt:i4>
      </vt:variant>
      <vt:variant>
        <vt:i4>5</vt:i4>
      </vt:variant>
      <vt:variant>
        <vt:lpwstr>https://www.pm.gov.au/contact-your-pm</vt:lpwstr>
      </vt:variant>
      <vt:variant>
        <vt:lpwstr/>
      </vt:variant>
      <vt:variant>
        <vt:i4>4521991</vt:i4>
      </vt:variant>
      <vt:variant>
        <vt:i4>288</vt:i4>
      </vt:variant>
      <vt:variant>
        <vt:i4>0</vt:i4>
      </vt:variant>
      <vt:variant>
        <vt:i4>5</vt:i4>
      </vt:variant>
      <vt:variant>
        <vt:lpwstr>http://www.pm.gov.au/help</vt:lpwstr>
      </vt:variant>
      <vt:variant>
        <vt:lpwstr/>
      </vt:variant>
      <vt:variant>
        <vt:i4>262234</vt:i4>
      </vt:variant>
      <vt:variant>
        <vt:i4>285</vt:i4>
      </vt:variant>
      <vt:variant>
        <vt:i4>0</vt:i4>
      </vt:variant>
      <vt:variant>
        <vt:i4>5</vt:i4>
      </vt:variant>
      <vt:variant>
        <vt:lpwstr>https://www.pm.gov.au/media/2015-03-06/message-prime-minister</vt:lpwstr>
      </vt:variant>
      <vt:variant>
        <vt:lpwstr/>
      </vt:variant>
      <vt:variant>
        <vt:i4>7209019</vt:i4>
      </vt:variant>
      <vt:variant>
        <vt:i4>282</vt:i4>
      </vt:variant>
      <vt:variant>
        <vt:i4>0</vt:i4>
      </vt:variant>
      <vt:variant>
        <vt:i4>5</vt:i4>
      </vt:variant>
      <vt:variant>
        <vt:lpwstr>https://www.pm.gov.au/media/2014-05-17/message-pm-reducing-labors-debt</vt:lpwstr>
      </vt:variant>
      <vt:variant>
        <vt:lpwstr/>
      </vt:variant>
      <vt:variant>
        <vt:i4>1572870</vt:i4>
      </vt:variant>
      <vt:variant>
        <vt:i4>279</vt:i4>
      </vt:variant>
      <vt:variant>
        <vt:i4>0</vt:i4>
      </vt:variant>
      <vt:variant>
        <vt:i4>5</vt:i4>
      </vt:variant>
      <vt:variant>
        <vt:lpwstr>https://www.pm.gov.au/slides/message-pm-reducing-labors-debt</vt:lpwstr>
      </vt:variant>
      <vt:variant>
        <vt:lpwstr/>
      </vt:variant>
      <vt:variant>
        <vt:i4>983050</vt:i4>
      </vt:variant>
      <vt:variant>
        <vt:i4>276</vt:i4>
      </vt:variant>
      <vt:variant>
        <vt:i4>0</vt:i4>
      </vt:variant>
      <vt:variant>
        <vt:i4>5</vt:i4>
      </vt:variant>
      <vt:variant>
        <vt:lpwstr>http://www.pm.gov.au/media/2014-05-23/delivering-64-million-safer-streets-new-south-wales</vt:lpwstr>
      </vt:variant>
      <vt:variant>
        <vt:lpwstr/>
      </vt:variant>
      <vt:variant>
        <vt:i4>6291514</vt:i4>
      </vt:variant>
      <vt:variant>
        <vt:i4>273</vt:i4>
      </vt:variant>
      <vt:variant>
        <vt:i4>0</vt:i4>
      </vt:variant>
      <vt:variant>
        <vt:i4>5</vt:i4>
      </vt:variant>
      <vt:variant>
        <vt:lpwstr>http://www.pm.gov.au/media/2014-07-24/first-meeting-prime-ministers-advisory-council-veterans-mental-health</vt:lpwstr>
      </vt:variant>
      <vt:variant>
        <vt:lpwstr/>
      </vt:variant>
      <vt:variant>
        <vt:i4>1376287</vt:i4>
      </vt:variant>
      <vt:variant>
        <vt:i4>270</vt:i4>
      </vt:variant>
      <vt:variant>
        <vt:i4>0</vt:i4>
      </vt:variant>
      <vt:variant>
        <vt:i4>5</vt:i4>
      </vt:variant>
      <vt:variant>
        <vt:lpwstr>http://www.pm.gov.au/your-government</vt:lpwstr>
      </vt:variant>
      <vt:variant>
        <vt:lpwstr/>
      </vt:variant>
      <vt:variant>
        <vt:i4>3145763</vt:i4>
      </vt:variant>
      <vt:variant>
        <vt:i4>267</vt:i4>
      </vt:variant>
      <vt:variant>
        <vt:i4>0</vt:i4>
      </vt:variant>
      <vt:variant>
        <vt:i4>5</vt:i4>
      </vt:variant>
      <vt:variant>
        <vt:lpwstr>http://www.pm.gov.au/media/2014-05-05/reform-and-action-intercountry-adoption-0</vt:lpwstr>
      </vt:variant>
      <vt:variant>
        <vt:lpwstr/>
      </vt:variant>
      <vt:variant>
        <vt:i4>6553644</vt:i4>
      </vt:variant>
      <vt:variant>
        <vt:i4>264</vt:i4>
      </vt:variant>
      <vt:variant>
        <vt:i4>0</vt:i4>
      </vt:variant>
      <vt:variant>
        <vt:i4>5</vt:i4>
      </vt:variant>
      <vt:variant>
        <vt:lpwstr>http://www.pm.gov.au/media/2013-11-20/financial-system-inquiry</vt:lpwstr>
      </vt:variant>
      <vt:variant>
        <vt:lpwstr/>
      </vt:variant>
      <vt:variant>
        <vt:i4>4849785</vt:i4>
      </vt:variant>
      <vt:variant>
        <vt:i4>261</vt:i4>
      </vt:variant>
      <vt:variant>
        <vt:i4>0</vt:i4>
      </vt:variant>
      <vt:variant>
        <vt:i4>5</vt:i4>
      </vt:variant>
      <vt:variant>
        <vt:lpwstr>view-source:http://www.dpmc.gov.au/foi/ips/disclosure_logs/pmo/</vt:lpwstr>
      </vt:variant>
      <vt:variant>
        <vt:lpwstr/>
      </vt:variant>
      <vt:variant>
        <vt:i4>7995434</vt:i4>
      </vt:variant>
      <vt:variant>
        <vt:i4>258</vt:i4>
      </vt:variant>
      <vt:variant>
        <vt:i4>0</vt:i4>
      </vt:variant>
      <vt:variant>
        <vt:i4>5</vt:i4>
      </vt:variant>
      <vt:variant>
        <vt:lpwstr>https://www.pm.gov.au/</vt:lpwstr>
      </vt:variant>
      <vt:variant>
        <vt:lpwstr/>
      </vt:variant>
      <vt:variant>
        <vt:i4>5111862</vt:i4>
      </vt:variant>
      <vt:variant>
        <vt:i4>255</vt:i4>
      </vt:variant>
      <vt:variant>
        <vt:i4>0</vt:i4>
      </vt:variant>
      <vt:variant>
        <vt:i4>5</vt:i4>
      </vt:variant>
      <vt:variant>
        <vt:lpwstr>view-source:http://www.dpmc.gov.au/privacy/privacy_policy.cfm</vt:lpwstr>
      </vt:variant>
      <vt:variant>
        <vt:lpwstr/>
      </vt:variant>
      <vt:variant>
        <vt:i4>4128868</vt:i4>
      </vt:variant>
      <vt:variant>
        <vt:i4>252</vt:i4>
      </vt:variant>
      <vt:variant>
        <vt:i4>0</vt:i4>
      </vt:variant>
      <vt:variant>
        <vt:i4>5</vt:i4>
      </vt:variant>
      <vt:variant>
        <vt:lpwstr>http://www.pm.gov.au/website-privacy-statement</vt:lpwstr>
      </vt:variant>
      <vt:variant>
        <vt:lpwstr/>
      </vt:variant>
      <vt:variant>
        <vt:i4>5636199</vt:i4>
      </vt:variant>
      <vt:variant>
        <vt:i4>249</vt:i4>
      </vt:variant>
      <vt:variant>
        <vt:i4>0</vt:i4>
      </vt:variant>
      <vt:variant>
        <vt:i4>5</vt:i4>
      </vt:variant>
      <vt:variant>
        <vt:lpwstr>http://www.pm.gov.au/media?field_media_type_value=All&amp;field_start_date%5Bvalue%5D%5Bdate%5D=11+Mar+2015&amp;field_end_date%5Bvalue%5D%5Bdate%5D=27+Mar+2015</vt:lpwstr>
      </vt:variant>
      <vt:variant>
        <vt:lpwstr/>
      </vt:variant>
      <vt:variant>
        <vt:i4>1179741</vt:i4>
      </vt:variant>
      <vt:variant>
        <vt:i4>246</vt:i4>
      </vt:variant>
      <vt:variant>
        <vt:i4>0</vt:i4>
      </vt:variant>
      <vt:variant>
        <vt:i4>5</vt:i4>
      </vt:variant>
      <vt:variant>
        <vt:lpwstr>http://www.pm.gov.au/search/node/test</vt:lpwstr>
      </vt:variant>
      <vt:variant>
        <vt:lpwstr/>
      </vt:variant>
      <vt:variant>
        <vt:i4>4325395</vt:i4>
      </vt:variant>
      <vt:variant>
        <vt:i4>243</vt:i4>
      </vt:variant>
      <vt:variant>
        <vt:i4>0</vt:i4>
      </vt:variant>
      <vt:variant>
        <vt:i4>5</vt:i4>
      </vt:variant>
      <vt:variant>
        <vt:lpwstr>https://www.pm.gov.au/contact-your-pm</vt:lpwstr>
      </vt:variant>
      <vt:variant>
        <vt:lpwstr/>
      </vt:variant>
      <vt:variant>
        <vt:i4>2687086</vt:i4>
      </vt:variant>
      <vt:variant>
        <vt:i4>240</vt:i4>
      </vt:variant>
      <vt:variant>
        <vt:i4>0</vt:i4>
      </vt:variant>
      <vt:variant>
        <vt:i4>5</vt:i4>
      </vt:variant>
      <vt:variant>
        <vt:lpwstr>http://www.pm.gov.au/media</vt:lpwstr>
      </vt:variant>
      <vt:variant>
        <vt:lpwstr/>
      </vt:variant>
      <vt:variant>
        <vt:i4>7864329</vt:i4>
      </vt:variant>
      <vt:variant>
        <vt:i4>237</vt:i4>
      </vt:variant>
      <vt:variant>
        <vt:i4>0</vt:i4>
      </vt:variant>
      <vt:variant>
        <vt:i4>5</vt:i4>
      </vt:variant>
      <vt:variant>
        <vt:lpwstr>view-source:http://www.pm.gov.au/sites/default/files/media/13-09-19 Joint Press Conference%2C Sydney_0.pdf</vt:lpwstr>
      </vt:variant>
      <vt:variant>
        <vt:lpwstr/>
      </vt:variant>
      <vt:variant>
        <vt:i4>8126581</vt:i4>
      </vt:variant>
      <vt:variant>
        <vt:i4>234</vt:i4>
      </vt:variant>
      <vt:variant>
        <vt:i4>0</vt:i4>
      </vt:variant>
      <vt:variant>
        <vt:i4>5</vt:i4>
      </vt:variant>
      <vt:variant>
        <vt:lpwstr>view-source:http://www.pm.gov.au/modules/file/icons/application-pdf.png</vt:lpwstr>
      </vt:variant>
      <vt:variant>
        <vt:lpwstr/>
      </vt:variant>
      <vt:variant>
        <vt:i4>3997754</vt:i4>
      </vt:variant>
      <vt:variant>
        <vt:i4>231</vt:i4>
      </vt:variant>
      <vt:variant>
        <vt:i4>0</vt:i4>
      </vt:variant>
      <vt:variant>
        <vt:i4>5</vt:i4>
      </vt:variant>
      <vt:variant>
        <vt:lpwstr>http://www.pm.gov.au/media/2013-09-19/transcript-joint-press-conference</vt:lpwstr>
      </vt:variant>
      <vt:variant>
        <vt:lpwstr/>
      </vt:variant>
      <vt:variant>
        <vt:i4>2359344</vt:i4>
      </vt:variant>
      <vt:variant>
        <vt:i4>228</vt:i4>
      </vt:variant>
      <vt:variant>
        <vt:i4>0</vt:i4>
      </vt:variant>
      <vt:variant>
        <vt:i4>5</vt:i4>
      </vt:variant>
      <vt:variant>
        <vt:lpwstr>view-source:http://www.pm.gov.au/sites/default/files/styles/portrait/public/images/portraits/Alan_Tudge.jpg?itok=J_pgAnkb</vt:lpwstr>
      </vt:variant>
      <vt:variant>
        <vt:lpwstr/>
      </vt:variant>
      <vt:variant>
        <vt:i4>7405672</vt:i4>
      </vt:variant>
      <vt:variant>
        <vt:i4>225</vt:i4>
      </vt:variant>
      <vt:variant>
        <vt:i4>0</vt:i4>
      </vt:variant>
      <vt:variant>
        <vt:i4>5</vt:i4>
      </vt:variant>
      <vt:variant>
        <vt:lpwstr>http://www.pm.gov.au/your-government/hon-alan-tudge-mp</vt:lpwstr>
      </vt:variant>
      <vt:variant>
        <vt:lpwstr/>
      </vt:variant>
      <vt:variant>
        <vt:i4>7536690</vt:i4>
      </vt:variant>
      <vt:variant>
        <vt:i4>222</vt:i4>
      </vt:variant>
      <vt:variant>
        <vt:i4>0</vt:i4>
      </vt:variant>
      <vt:variant>
        <vt:i4>5</vt:i4>
      </vt:variant>
      <vt:variant>
        <vt:lpwstr>http://www.pm.gov.au/media/2015-02-15/message-prime-minister-0</vt:lpwstr>
      </vt:variant>
      <vt:variant>
        <vt:lpwstr/>
      </vt:variant>
      <vt:variant>
        <vt:i4>6815784</vt:i4>
      </vt:variant>
      <vt:variant>
        <vt:i4>219</vt:i4>
      </vt:variant>
      <vt:variant>
        <vt:i4>0</vt:i4>
      </vt:variant>
      <vt:variant>
        <vt:i4>5</vt:i4>
      </vt:variant>
      <vt:variant>
        <vt:lpwstr>view-source:http://www.pm.gov.au/media</vt:lpwstr>
      </vt:variant>
      <vt:variant>
        <vt:lpwstr/>
      </vt:variant>
      <vt:variant>
        <vt:i4>11</vt:i4>
      </vt:variant>
      <vt:variant>
        <vt:i4>216</vt:i4>
      </vt:variant>
      <vt:variant>
        <vt:i4>0</vt:i4>
      </vt:variant>
      <vt:variant>
        <vt:i4>5</vt:i4>
      </vt:variant>
      <vt:variant>
        <vt:lpwstr>view-source:http://www.pm.gov.au/</vt:lpwstr>
      </vt:variant>
      <vt:variant>
        <vt:lpwstr/>
      </vt:variant>
      <vt:variant>
        <vt:i4>7536690</vt:i4>
      </vt:variant>
      <vt:variant>
        <vt:i4>213</vt:i4>
      </vt:variant>
      <vt:variant>
        <vt:i4>0</vt:i4>
      </vt:variant>
      <vt:variant>
        <vt:i4>5</vt:i4>
      </vt:variant>
      <vt:variant>
        <vt:lpwstr>http://www.pm.gov.au/media/2015-02-15/message-prime-minister-0</vt:lpwstr>
      </vt:variant>
      <vt:variant>
        <vt:lpwstr/>
      </vt:variant>
      <vt:variant>
        <vt:i4>4128868</vt:i4>
      </vt:variant>
      <vt:variant>
        <vt:i4>210</vt:i4>
      </vt:variant>
      <vt:variant>
        <vt:i4>0</vt:i4>
      </vt:variant>
      <vt:variant>
        <vt:i4>5</vt:i4>
      </vt:variant>
      <vt:variant>
        <vt:lpwstr>http://www.pm.gov.au/website-privacy-statement</vt:lpwstr>
      </vt:variant>
      <vt:variant>
        <vt:lpwstr/>
      </vt:variant>
      <vt:variant>
        <vt:i4>4128868</vt:i4>
      </vt:variant>
      <vt:variant>
        <vt:i4>207</vt:i4>
      </vt:variant>
      <vt:variant>
        <vt:i4>0</vt:i4>
      </vt:variant>
      <vt:variant>
        <vt:i4>5</vt:i4>
      </vt:variant>
      <vt:variant>
        <vt:lpwstr>http://www.pm.gov.au/website-privacy-statement</vt:lpwstr>
      </vt:variant>
      <vt:variant>
        <vt:lpwstr/>
      </vt:variant>
      <vt:variant>
        <vt:i4>4259917</vt:i4>
      </vt:variant>
      <vt:variant>
        <vt:i4>201</vt:i4>
      </vt:variant>
      <vt:variant>
        <vt:i4>0</vt:i4>
      </vt:variant>
      <vt:variant>
        <vt:i4>5</vt:i4>
      </vt:variant>
      <vt:variant>
        <vt:lpwstr>http://www.pm.gov.au/</vt:lpwstr>
      </vt:variant>
      <vt:variant>
        <vt:lpwstr/>
      </vt:variant>
      <vt:variant>
        <vt:i4>1572919</vt:i4>
      </vt:variant>
      <vt:variant>
        <vt:i4>194</vt:i4>
      </vt:variant>
      <vt:variant>
        <vt:i4>0</vt:i4>
      </vt:variant>
      <vt:variant>
        <vt:i4>5</vt:i4>
      </vt:variant>
      <vt:variant>
        <vt:lpwstr/>
      </vt:variant>
      <vt:variant>
        <vt:lpwstr>_Toc415136591</vt:lpwstr>
      </vt:variant>
      <vt:variant>
        <vt:i4>1572919</vt:i4>
      </vt:variant>
      <vt:variant>
        <vt:i4>188</vt:i4>
      </vt:variant>
      <vt:variant>
        <vt:i4>0</vt:i4>
      </vt:variant>
      <vt:variant>
        <vt:i4>5</vt:i4>
      </vt:variant>
      <vt:variant>
        <vt:lpwstr/>
      </vt:variant>
      <vt:variant>
        <vt:lpwstr>_Toc415136590</vt:lpwstr>
      </vt:variant>
      <vt:variant>
        <vt:i4>1638455</vt:i4>
      </vt:variant>
      <vt:variant>
        <vt:i4>182</vt:i4>
      </vt:variant>
      <vt:variant>
        <vt:i4>0</vt:i4>
      </vt:variant>
      <vt:variant>
        <vt:i4>5</vt:i4>
      </vt:variant>
      <vt:variant>
        <vt:lpwstr/>
      </vt:variant>
      <vt:variant>
        <vt:lpwstr>_Toc415136589</vt:lpwstr>
      </vt:variant>
      <vt:variant>
        <vt:i4>1638455</vt:i4>
      </vt:variant>
      <vt:variant>
        <vt:i4>176</vt:i4>
      </vt:variant>
      <vt:variant>
        <vt:i4>0</vt:i4>
      </vt:variant>
      <vt:variant>
        <vt:i4>5</vt:i4>
      </vt:variant>
      <vt:variant>
        <vt:lpwstr/>
      </vt:variant>
      <vt:variant>
        <vt:lpwstr>_Toc415136588</vt:lpwstr>
      </vt:variant>
      <vt:variant>
        <vt:i4>1638455</vt:i4>
      </vt:variant>
      <vt:variant>
        <vt:i4>170</vt:i4>
      </vt:variant>
      <vt:variant>
        <vt:i4>0</vt:i4>
      </vt:variant>
      <vt:variant>
        <vt:i4>5</vt:i4>
      </vt:variant>
      <vt:variant>
        <vt:lpwstr/>
      </vt:variant>
      <vt:variant>
        <vt:lpwstr>_Toc415136587</vt:lpwstr>
      </vt:variant>
      <vt:variant>
        <vt:i4>1638455</vt:i4>
      </vt:variant>
      <vt:variant>
        <vt:i4>164</vt:i4>
      </vt:variant>
      <vt:variant>
        <vt:i4>0</vt:i4>
      </vt:variant>
      <vt:variant>
        <vt:i4>5</vt:i4>
      </vt:variant>
      <vt:variant>
        <vt:lpwstr/>
      </vt:variant>
      <vt:variant>
        <vt:lpwstr>_Toc415136586</vt:lpwstr>
      </vt:variant>
      <vt:variant>
        <vt:i4>1638455</vt:i4>
      </vt:variant>
      <vt:variant>
        <vt:i4>158</vt:i4>
      </vt:variant>
      <vt:variant>
        <vt:i4>0</vt:i4>
      </vt:variant>
      <vt:variant>
        <vt:i4>5</vt:i4>
      </vt:variant>
      <vt:variant>
        <vt:lpwstr/>
      </vt:variant>
      <vt:variant>
        <vt:lpwstr>_Toc415136585</vt:lpwstr>
      </vt:variant>
      <vt:variant>
        <vt:i4>1638455</vt:i4>
      </vt:variant>
      <vt:variant>
        <vt:i4>152</vt:i4>
      </vt:variant>
      <vt:variant>
        <vt:i4>0</vt:i4>
      </vt:variant>
      <vt:variant>
        <vt:i4>5</vt:i4>
      </vt:variant>
      <vt:variant>
        <vt:lpwstr/>
      </vt:variant>
      <vt:variant>
        <vt:lpwstr>_Toc415136584</vt:lpwstr>
      </vt:variant>
      <vt:variant>
        <vt:i4>1638455</vt:i4>
      </vt:variant>
      <vt:variant>
        <vt:i4>146</vt:i4>
      </vt:variant>
      <vt:variant>
        <vt:i4>0</vt:i4>
      </vt:variant>
      <vt:variant>
        <vt:i4>5</vt:i4>
      </vt:variant>
      <vt:variant>
        <vt:lpwstr/>
      </vt:variant>
      <vt:variant>
        <vt:lpwstr>_Toc415136583</vt:lpwstr>
      </vt:variant>
      <vt:variant>
        <vt:i4>1638455</vt:i4>
      </vt:variant>
      <vt:variant>
        <vt:i4>140</vt:i4>
      </vt:variant>
      <vt:variant>
        <vt:i4>0</vt:i4>
      </vt:variant>
      <vt:variant>
        <vt:i4>5</vt:i4>
      </vt:variant>
      <vt:variant>
        <vt:lpwstr/>
      </vt:variant>
      <vt:variant>
        <vt:lpwstr>_Toc415136582</vt:lpwstr>
      </vt:variant>
      <vt:variant>
        <vt:i4>1638455</vt:i4>
      </vt:variant>
      <vt:variant>
        <vt:i4>134</vt:i4>
      </vt:variant>
      <vt:variant>
        <vt:i4>0</vt:i4>
      </vt:variant>
      <vt:variant>
        <vt:i4>5</vt:i4>
      </vt:variant>
      <vt:variant>
        <vt:lpwstr/>
      </vt:variant>
      <vt:variant>
        <vt:lpwstr>_Toc415136581</vt:lpwstr>
      </vt:variant>
      <vt:variant>
        <vt:i4>1638455</vt:i4>
      </vt:variant>
      <vt:variant>
        <vt:i4>128</vt:i4>
      </vt:variant>
      <vt:variant>
        <vt:i4>0</vt:i4>
      </vt:variant>
      <vt:variant>
        <vt:i4>5</vt:i4>
      </vt:variant>
      <vt:variant>
        <vt:lpwstr/>
      </vt:variant>
      <vt:variant>
        <vt:lpwstr>_Toc415136580</vt:lpwstr>
      </vt:variant>
      <vt:variant>
        <vt:i4>1441847</vt:i4>
      </vt:variant>
      <vt:variant>
        <vt:i4>122</vt:i4>
      </vt:variant>
      <vt:variant>
        <vt:i4>0</vt:i4>
      </vt:variant>
      <vt:variant>
        <vt:i4>5</vt:i4>
      </vt:variant>
      <vt:variant>
        <vt:lpwstr/>
      </vt:variant>
      <vt:variant>
        <vt:lpwstr>_Toc415136579</vt:lpwstr>
      </vt:variant>
      <vt:variant>
        <vt:i4>1441847</vt:i4>
      </vt:variant>
      <vt:variant>
        <vt:i4>116</vt:i4>
      </vt:variant>
      <vt:variant>
        <vt:i4>0</vt:i4>
      </vt:variant>
      <vt:variant>
        <vt:i4>5</vt:i4>
      </vt:variant>
      <vt:variant>
        <vt:lpwstr/>
      </vt:variant>
      <vt:variant>
        <vt:lpwstr>_Toc415136578</vt:lpwstr>
      </vt:variant>
      <vt:variant>
        <vt:i4>1441847</vt:i4>
      </vt:variant>
      <vt:variant>
        <vt:i4>110</vt:i4>
      </vt:variant>
      <vt:variant>
        <vt:i4>0</vt:i4>
      </vt:variant>
      <vt:variant>
        <vt:i4>5</vt:i4>
      </vt:variant>
      <vt:variant>
        <vt:lpwstr/>
      </vt:variant>
      <vt:variant>
        <vt:lpwstr>_Toc415136577</vt:lpwstr>
      </vt:variant>
      <vt:variant>
        <vt:i4>1441847</vt:i4>
      </vt:variant>
      <vt:variant>
        <vt:i4>104</vt:i4>
      </vt:variant>
      <vt:variant>
        <vt:i4>0</vt:i4>
      </vt:variant>
      <vt:variant>
        <vt:i4>5</vt:i4>
      </vt:variant>
      <vt:variant>
        <vt:lpwstr/>
      </vt:variant>
      <vt:variant>
        <vt:lpwstr>_Toc415136576</vt:lpwstr>
      </vt:variant>
      <vt:variant>
        <vt:i4>1441847</vt:i4>
      </vt:variant>
      <vt:variant>
        <vt:i4>98</vt:i4>
      </vt:variant>
      <vt:variant>
        <vt:i4>0</vt:i4>
      </vt:variant>
      <vt:variant>
        <vt:i4>5</vt:i4>
      </vt:variant>
      <vt:variant>
        <vt:lpwstr/>
      </vt:variant>
      <vt:variant>
        <vt:lpwstr>_Toc415136575</vt:lpwstr>
      </vt:variant>
      <vt:variant>
        <vt:i4>1441847</vt:i4>
      </vt:variant>
      <vt:variant>
        <vt:i4>92</vt:i4>
      </vt:variant>
      <vt:variant>
        <vt:i4>0</vt:i4>
      </vt:variant>
      <vt:variant>
        <vt:i4>5</vt:i4>
      </vt:variant>
      <vt:variant>
        <vt:lpwstr/>
      </vt:variant>
      <vt:variant>
        <vt:lpwstr>_Toc415136574</vt:lpwstr>
      </vt:variant>
      <vt:variant>
        <vt:i4>1441847</vt:i4>
      </vt:variant>
      <vt:variant>
        <vt:i4>86</vt:i4>
      </vt:variant>
      <vt:variant>
        <vt:i4>0</vt:i4>
      </vt:variant>
      <vt:variant>
        <vt:i4>5</vt:i4>
      </vt:variant>
      <vt:variant>
        <vt:lpwstr/>
      </vt:variant>
      <vt:variant>
        <vt:lpwstr>_Toc415136573</vt:lpwstr>
      </vt:variant>
      <vt:variant>
        <vt:i4>1441847</vt:i4>
      </vt:variant>
      <vt:variant>
        <vt:i4>80</vt:i4>
      </vt:variant>
      <vt:variant>
        <vt:i4>0</vt:i4>
      </vt:variant>
      <vt:variant>
        <vt:i4>5</vt:i4>
      </vt:variant>
      <vt:variant>
        <vt:lpwstr/>
      </vt:variant>
      <vt:variant>
        <vt:lpwstr>_Toc415136572</vt:lpwstr>
      </vt:variant>
      <vt:variant>
        <vt:i4>1441847</vt:i4>
      </vt:variant>
      <vt:variant>
        <vt:i4>74</vt:i4>
      </vt:variant>
      <vt:variant>
        <vt:i4>0</vt:i4>
      </vt:variant>
      <vt:variant>
        <vt:i4>5</vt:i4>
      </vt:variant>
      <vt:variant>
        <vt:lpwstr/>
      </vt:variant>
      <vt:variant>
        <vt:lpwstr>_Toc415136571</vt:lpwstr>
      </vt:variant>
      <vt:variant>
        <vt:i4>1441847</vt:i4>
      </vt:variant>
      <vt:variant>
        <vt:i4>68</vt:i4>
      </vt:variant>
      <vt:variant>
        <vt:i4>0</vt:i4>
      </vt:variant>
      <vt:variant>
        <vt:i4>5</vt:i4>
      </vt:variant>
      <vt:variant>
        <vt:lpwstr/>
      </vt:variant>
      <vt:variant>
        <vt:lpwstr>_Toc415136570</vt:lpwstr>
      </vt:variant>
      <vt:variant>
        <vt:i4>1507383</vt:i4>
      </vt:variant>
      <vt:variant>
        <vt:i4>62</vt:i4>
      </vt:variant>
      <vt:variant>
        <vt:i4>0</vt:i4>
      </vt:variant>
      <vt:variant>
        <vt:i4>5</vt:i4>
      </vt:variant>
      <vt:variant>
        <vt:lpwstr/>
      </vt:variant>
      <vt:variant>
        <vt:lpwstr>_Toc415136569</vt:lpwstr>
      </vt:variant>
      <vt:variant>
        <vt:i4>1507383</vt:i4>
      </vt:variant>
      <vt:variant>
        <vt:i4>56</vt:i4>
      </vt:variant>
      <vt:variant>
        <vt:i4>0</vt:i4>
      </vt:variant>
      <vt:variant>
        <vt:i4>5</vt:i4>
      </vt:variant>
      <vt:variant>
        <vt:lpwstr/>
      </vt:variant>
      <vt:variant>
        <vt:lpwstr>_Toc415136568</vt:lpwstr>
      </vt:variant>
      <vt:variant>
        <vt:i4>1507383</vt:i4>
      </vt:variant>
      <vt:variant>
        <vt:i4>50</vt:i4>
      </vt:variant>
      <vt:variant>
        <vt:i4>0</vt:i4>
      </vt:variant>
      <vt:variant>
        <vt:i4>5</vt:i4>
      </vt:variant>
      <vt:variant>
        <vt:lpwstr/>
      </vt:variant>
      <vt:variant>
        <vt:lpwstr>_Toc415136567</vt:lpwstr>
      </vt:variant>
      <vt:variant>
        <vt:i4>1507383</vt:i4>
      </vt:variant>
      <vt:variant>
        <vt:i4>44</vt:i4>
      </vt:variant>
      <vt:variant>
        <vt:i4>0</vt:i4>
      </vt:variant>
      <vt:variant>
        <vt:i4>5</vt:i4>
      </vt:variant>
      <vt:variant>
        <vt:lpwstr/>
      </vt:variant>
      <vt:variant>
        <vt:lpwstr>_Toc415136566</vt:lpwstr>
      </vt:variant>
      <vt:variant>
        <vt:i4>1507383</vt:i4>
      </vt:variant>
      <vt:variant>
        <vt:i4>38</vt:i4>
      </vt:variant>
      <vt:variant>
        <vt:i4>0</vt:i4>
      </vt:variant>
      <vt:variant>
        <vt:i4>5</vt:i4>
      </vt:variant>
      <vt:variant>
        <vt:lpwstr/>
      </vt:variant>
      <vt:variant>
        <vt:lpwstr>_Toc415136565</vt:lpwstr>
      </vt:variant>
      <vt:variant>
        <vt:i4>1507383</vt:i4>
      </vt:variant>
      <vt:variant>
        <vt:i4>32</vt:i4>
      </vt:variant>
      <vt:variant>
        <vt:i4>0</vt:i4>
      </vt:variant>
      <vt:variant>
        <vt:i4>5</vt:i4>
      </vt:variant>
      <vt:variant>
        <vt:lpwstr/>
      </vt:variant>
      <vt:variant>
        <vt:lpwstr>_Toc415136564</vt:lpwstr>
      </vt:variant>
      <vt:variant>
        <vt:i4>1507383</vt:i4>
      </vt:variant>
      <vt:variant>
        <vt:i4>26</vt:i4>
      </vt:variant>
      <vt:variant>
        <vt:i4>0</vt:i4>
      </vt:variant>
      <vt:variant>
        <vt:i4>5</vt:i4>
      </vt:variant>
      <vt:variant>
        <vt:lpwstr/>
      </vt:variant>
      <vt:variant>
        <vt:lpwstr>_Toc415136563</vt:lpwstr>
      </vt:variant>
      <vt:variant>
        <vt:i4>1507383</vt:i4>
      </vt:variant>
      <vt:variant>
        <vt:i4>20</vt:i4>
      </vt:variant>
      <vt:variant>
        <vt:i4>0</vt:i4>
      </vt:variant>
      <vt:variant>
        <vt:i4>5</vt:i4>
      </vt:variant>
      <vt:variant>
        <vt:lpwstr/>
      </vt:variant>
      <vt:variant>
        <vt:lpwstr>_Toc415136562</vt:lpwstr>
      </vt:variant>
      <vt:variant>
        <vt:i4>1507383</vt:i4>
      </vt:variant>
      <vt:variant>
        <vt:i4>14</vt:i4>
      </vt:variant>
      <vt:variant>
        <vt:i4>0</vt:i4>
      </vt:variant>
      <vt:variant>
        <vt:i4>5</vt:i4>
      </vt:variant>
      <vt:variant>
        <vt:lpwstr/>
      </vt:variant>
      <vt:variant>
        <vt:lpwstr>_Toc415136561</vt:lpwstr>
      </vt:variant>
      <vt:variant>
        <vt:i4>1507383</vt:i4>
      </vt:variant>
      <vt:variant>
        <vt:i4>8</vt:i4>
      </vt:variant>
      <vt:variant>
        <vt:i4>0</vt:i4>
      </vt:variant>
      <vt:variant>
        <vt:i4>5</vt:i4>
      </vt:variant>
      <vt:variant>
        <vt:lpwstr/>
      </vt:variant>
      <vt:variant>
        <vt:lpwstr>_Toc415136560</vt:lpwstr>
      </vt:variant>
      <vt:variant>
        <vt:i4>1310775</vt:i4>
      </vt:variant>
      <vt:variant>
        <vt:i4>2</vt:i4>
      </vt:variant>
      <vt:variant>
        <vt:i4>0</vt:i4>
      </vt:variant>
      <vt:variant>
        <vt:i4>5</vt:i4>
      </vt:variant>
      <vt:variant>
        <vt:lpwstr/>
      </vt:variant>
      <vt:variant>
        <vt:lpwstr>_Toc415136559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Gian Wild</cp:lastModifiedBy>
  <cp:revision>2</cp:revision>
  <cp:lastPrinted>2018-11-06T04:04:00Z</cp:lastPrinted>
  <dcterms:created xsi:type="dcterms:W3CDTF">2018-11-06T04:22:00Z</dcterms:created>
  <dcterms:modified xsi:type="dcterms:W3CDTF">2018-11-06T04:22:00Z</dcterms:modified>
</cp:coreProperties>
</file>